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2" w:lineRule="auto" w:before="76"/>
        <w:ind w:left="251" w:right="6330"/>
      </w:pPr>
      <w:r>
        <w:rPr>
          <w:w w:val="105"/>
        </w:rPr>
        <w:t>Progressive Foam Technologies, Inc. 6753 Chestnut Ridge Road</w:t>
      </w:r>
    </w:p>
    <w:p>
      <w:pPr>
        <w:pStyle w:val="BodyText"/>
        <w:tabs>
          <w:tab w:pos="8998" w:val="left" w:leader="none"/>
        </w:tabs>
        <w:spacing w:line="238" w:lineRule="exact"/>
        <w:ind w:left="251"/>
      </w:pPr>
      <w:r>
        <w:rPr>
          <w:w w:val="105"/>
        </w:rPr>
        <w:t>Beach City,</w:t>
      </w:r>
      <w:r>
        <w:rPr>
          <w:spacing w:val="-5"/>
          <w:w w:val="105"/>
        </w:rPr>
        <w:t> </w:t>
      </w:r>
      <w:r>
        <w:rPr>
          <w:w w:val="105"/>
        </w:rPr>
        <w:t>Ohio</w:t>
      </w:r>
      <w:r>
        <w:rPr>
          <w:spacing w:val="-2"/>
          <w:w w:val="105"/>
        </w:rPr>
        <w:t> </w:t>
      </w:r>
      <w:r>
        <w:rPr>
          <w:w w:val="105"/>
        </w:rPr>
        <w:t>44608</w:t>
        <w:tab/>
        <w:t>May 11,</w:t>
      </w:r>
      <w:r>
        <w:rPr>
          <w:spacing w:val="-2"/>
          <w:w w:val="105"/>
        </w:rPr>
        <w:t> </w:t>
      </w:r>
      <w:r>
        <w:rPr>
          <w:w w:val="105"/>
        </w:rPr>
        <w:t>2018</w:t>
      </w:r>
    </w:p>
    <w:p>
      <w:pPr>
        <w:pStyle w:val="BodyText"/>
        <w:tabs>
          <w:tab w:pos="1547" w:val="left" w:leader="none"/>
        </w:tabs>
        <w:spacing w:before="13"/>
        <w:ind w:left="251"/>
      </w:pPr>
      <w:r>
        <w:rPr>
          <w:w w:val="105"/>
        </w:rPr>
        <w:t>Toll</w:t>
      </w:r>
      <w:r>
        <w:rPr>
          <w:spacing w:val="-3"/>
          <w:w w:val="105"/>
        </w:rPr>
        <w:t> </w:t>
      </w:r>
      <w:r>
        <w:rPr>
          <w:w w:val="105"/>
        </w:rPr>
        <w:t>Free</w:t>
        <w:tab/>
        <w:t>800-860-3626</w:t>
      </w:r>
    </w:p>
    <w:p>
      <w:pPr>
        <w:pStyle w:val="BodyText"/>
        <w:tabs>
          <w:tab w:pos="1547" w:val="left" w:leader="none"/>
        </w:tabs>
        <w:spacing w:before="13"/>
        <w:ind w:left="251"/>
      </w:pPr>
      <w:r>
        <w:rPr>
          <w:w w:val="105"/>
        </w:rPr>
        <w:t>Phone</w:t>
        <w:tab/>
        <w:t>330-756-3200</w:t>
      </w:r>
    </w:p>
    <w:p>
      <w:pPr>
        <w:pStyle w:val="BodyText"/>
        <w:tabs>
          <w:tab w:pos="1547" w:val="left" w:leader="none"/>
        </w:tabs>
        <w:spacing w:before="13"/>
        <w:ind w:left="251"/>
      </w:pPr>
      <w:r>
        <w:rPr>
          <w:w w:val="105"/>
        </w:rPr>
        <w:t>Fax</w:t>
        <w:tab/>
        <w:t>330-756-3206</w:t>
      </w:r>
    </w:p>
    <w:p>
      <w:pPr>
        <w:pStyle w:val="BodyText"/>
        <w:tabs>
          <w:tab w:pos="1547" w:val="left" w:leader="none"/>
        </w:tabs>
        <w:spacing w:line="252" w:lineRule="auto" w:before="8"/>
        <w:ind w:left="251" w:right="6330"/>
      </w:pPr>
      <w:r>
        <w:rPr>
          <w:w w:val="105"/>
        </w:rPr>
        <w:t>Website</w:t>
        <w:tab/>
      </w:r>
      <w:hyperlink r:id="rId6">
        <w:r>
          <w:rPr>
            <w:w w:val="105"/>
          </w:rPr>
          <w:t>www.progressivefoam.com</w:t>
        </w:r>
      </w:hyperlink>
      <w:r>
        <w:rPr>
          <w:w w:val="105"/>
        </w:rPr>
        <w:t> E-mail</w:t>
        <w:tab/>
      </w:r>
      <w:hyperlink r:id="rId7">
        <w:r>
          <w:rPr/>
          <w:t>info@progressivefoam.com</w:t>
        </w:r>
      </w:hyperlink>
    </w:p>
    <w:p>
      <w:pPr>
        <w:pStyle w:val="BodyText"/>
        <w:rPr>
          <w:sz w:val="24"/>
        </w:rPr>
      </w:pPr>
    </w:p>
    <w:p>
      <w:pPr>
        <w:pStyle w:val="BodyText"/>
        <w:spacing w:before="11"/>
        <w:rPr>
          <w:sz w:val="19"/>
        </w:rPr>
      </w:pPr>
    </w:p>
    <w:p>
      <w:pPr>
        <w:pStyle w:val="Heading1"/>
        <w:ind w:left="1404" w:right="1383" w:firstLine="0"/>
        <w:jc w:val="center"/>
      </w:pPr>
      <w:r>
        <w:rPr>
          <w:w w:val="105"/>
        </w:rPr>
        <w:t>Product Guide Specification</w:t>
      </w:r>
    </w:p>
    <w:p>
      <w:pPr>
        <w:pStyle w:val="BodyText"/>
        <w:rPr>
          <w:b/>
          <w:sz w:val="19"/>
        </w:rPr>
      </w:pPr>
      <w:r>
        <w:rPr/>
        <w:pict>
          <v:shape style="position:absolute;margin-left:48.82pt;margin-top:13.391868pt;width:515.5500pt;height:110.4pt;mso-position-horizontal-relative:page;mso-position-vertical-relative:paragraph;z-index:0;mso-wrap-distance-left:0;mso-wrap-distance-right:0" type="#_x0000_t202" filled="true" fillcolor="#548dd4" stroked="true" strokeweight=".96pt" strokecolor="#000000">
            <v:textbox inset="0,0,0,0">
              <w:txbxContent>
                <w:p>
                  <w:pPr>
                    <w:spacing w:line="252" w:lineRule="auto" w:before="86"/>
                    <w:ind w:left="105" w:right="157" w:firstLine="0"/>
                    <w:jc w:val="left"/>
                    <w:rPr>
                      <w:i/>
                      <w:sz w:val="21"/>
                    </w:rPr>
                  </w:pPr>
                  <w:r>
                    <w:rPr>
                      <w:w w:val="105"/>
                      <w:sz w:val="21"/>
                    </w:rPr>
                    <w:t>Specifier Notes: This product guide specification is written according to the Construction Specifications Institute (CSI) 3-Part Format, including </w:t>
                  </w:r>
                  <w:r>
                    <w:rPr>
                      <w:i/>
                      <w:w w:val="105"/>
                      <w:sz w:val="21"/>
                    </w:rPr>
                    <w:t>MasterFormat, SectionFormat, </w:t>
                  </w:r>
                  <w:r>
                    <w:rPr>
                      <w:w w:val="105"/>
                      <w:sz w:val="21"/>
                    </w:rPr>
                    <w:t>and </w:t>
                  </w:r>
                  <w:r>
                    <w:rPr>
                      <w:i/>
                      <w:w w:val="105"/>
                      <w:sz w:val="21"/>
                    </w:rPr>
                    <w:t>PageFormat, </w:t>
                  </w:r>
                  <w:r>
                    <w:rPr>
                      <w:w w:val="105"/>
                      <w:sz w:val="21"/>
                    </w:rPr>
                    <w:t>as described in </w:t>
                  </w:r>
                  <w:r>
                    <w:rPr>
                      <w:i/>
                      <w:w w:val="105"/>
                      <w:sz w:val="21"/>
                    </w:rPr>
                    <w:t>The Project Resource Manual—CSI Manual of Practice, Fifth Edition.</w:t>
                  </w:r>
                </w:p>
                <w:p>
                  <w:pPr>
                    <w:pStyle w:val="BodyText"/>
                    <w:spacing w:before="10"/>
                    <w:rPr>
                      <w:b/>
                    </w:rPr>
                  </w:pPr>
                </w:p>
                <w:p>
                  <w:pPr>
                    <w:pStyle w:val="BodyText"/>
                    <w:spacing w:line="252" w:lineRule="auto" w:before="1"/>
                    <w:ind w:left="105" w:right="157"/>
                  </w:pPr>
                  <w:r>
                    <w:rPr>
                      <w:w w:val="105"/>
                    </w:rPr>
                    <w:t>This section must be carefully reviewed and edited by the Architect to meet the requirements of the project and local building code. Coordinate this section with other specification sections and the Drawings. Delete all “Specifier Notes” after editing this section.</w:t>
                  </w:r>
                </w:p>
              </w:txbxContent>
            </v:textbox>
            <v:fill type="solid"/>
            <v:stroke dashstyle="solid"/>
            <w10:wrap type="topAndBottom"/>
          </v:shape>
        </w:pict>
      </w:r>
    </w:p>
    <w:p>
      <w:pPr>
        <w:pStyle w:val="BodyText"/>
        <w:rPr>
          <w:b/>
          <w:sz w:val="20"/>
        </w:rPr>
      </w:pPr>
    </w:p>
    <w:p>
      <w:pPr>
        <w:pStyle w:val="BodyText"/>
        <w:spacing w:before="7"/>
        <w:rPr>
          <w:b/>
        </w:rPr>
      </w:pPr>
    </w:p>
    <w:p>
      <w:pPr>
        <w:spacing w:before="0"/>
        <w:ind w:left="1404" w:right="1383" w:firstLine="0"/>
        <w:jc w:val="center"/>
        <w:rPr>
          <w:b/>
          <w:sz w:val="21"/>
        </w:rPr>
      </w:pPr>
      <w:r>
        <w:rPr>
          <w:b/>
          <w:w w:val="105"/>
          <w:sz w:val="21"/>
        </w:rPr>
        <w:t>SECTION 07 21 14.13</w:t>
      </w:r>
    </w:p>
    <w:p>
      <w:pPr>
        <w:pStyle w:val="BodyText"/>
        <w:spacing w:before="3"/>
        <w:rPr>
          <w:b/>
          <w:sz w:val="23"/>
        </w:rPr>
      </w:pPr>
    </w:p>
    <w:p>
      <w:pPr>
        <w:pStyle w:val="Heading1"/>
        <w:ind w:left="1404" w:right="1385" w:firstLine="0"/>
        <w:jc w:val="center"/>
      </w:pPr>
      <w:bookmarkStart w:name="_TOC_250000" w:id="1"/>
      <w:bookmarkEnd w:id="1"/>
      <w:r>
        <w:rPr>
          <w:w w:val="105"/>
        </w:rPr>
        <w:t>GRAPHITE-ENHANCED EXPANDED POLYSTYRENE BOARD INSULATION</w:t>
      </w:r>
    </w:p>
    <w:p>
      <w:pPr>
        <w:pStyle w:val="BodyText"/>
        <w:spacing w:before="2"/>
        <w:rPr>
          <w:b/>
          <w:sz w:val="18"/>
        </w:rPr>
      </w:pPr>
      <w:r>
        <w:rPr/>
        <w:pict>
          <v:group style="position:absolute;margin-left:48.34pt;margin-top:12.925176pt;width:516.5pt;height:275.55pt;mso-position-horizontal-relative:page;mso-position-vertical-relative:paragraph;z-index:1384;mso-wrap-distance-left:0;mso-wrap-distance-right:0" coordorigin="967,259" coordsize="10330,5511">
            <v:rect style="position:absolute;left:986;top:277;width:10292;height:336" filled="true" fillcolor="#548dd4" stroked="false">
              <v:fill type="solid"/>
            </v:rect>
            <v:rect style="position:absolute;left:986;top:258;width:10292;height:20" filled="true" fillcolor="#000000" stroked="false">
              <v:fill type="solid"/>
            </v:rect>
            <v:rect style="position:absolute;left:986;top:613;width:10292;height:250" filled="true" fillcolor="#548dd4" stroked="false">
              <v:fill type="solid"/>
            </v:rect>
            <v:rect style="position:absolute;left:986;top:863;width:10292;height:255" filled="true" fillcolor="#548dd4" stroked="false">
              <v:fill type="solid"/>
            </v:rect>
            <v:rect style="position:absolute;left:986;top:1117;width:10292;height:255" filled="true" fillcolor="#548dd4" stroked="false">
              <v:fill type="solid"/>
            </v:rect>
            <v:rect style="position:absolute;left:986;top:1372;width:10292;height:250" filled="true" fillcolor="#548dd4" stroked="false">
              <v:fill type="solid"/>
            </v:rect>
            <v:rect style="position:absolute;left:986;top:1621;width:10292;height:255" filled="true" fillcolor="#548dd4" stroked="false">
              <v:fill type="solid"/>
            </v:rect>
            <v:rect style="position:absolute;left:986;top:1876;width:10292;height:255" filled="true" fillcolor="#548dd4" stroked="false">
              <v:fill type="solid"/>
            </v:rect>
            <v:rect style="position:absolute;left:986;top:2130;width:10292;height:250" filled="true" fillcolor="#548dd4" stroked="false">
              <v:fill type="solid"/>
            </v:rect>
            <v:rect style="position:absolute;left:986;top:2380;width:10292;height:255" filled="true" fillcolor="#548dd4" stroked="false">
              <v:fill type="solid"/>
            </v:rect>
            <v:rect style="position:absolute;left:986;top:2634;width:10292;height:255" filled="true" fillcolor="#548dd4" stroked="false">
              <v:fill type="solid"/>
            </v:rect>
            <v:rect style="position:absolute;left:986;top:2888;width:10292;height:255" filled="true" fillcolor="#548dd4" stroked="false">
              <v:fill type="solid"/>
            </v:rect>
            <v:rect style="position:absolute;left:986;top:3143;width:10292;height:250" filled="true" fillcolor="#548dd4" stroked="false">
              <v:fill type="solid"/>
            </v:rect>
            <v:rect style="position:absolute;left:986;top:3392;width:10292;height:255" filled="true" fillcolor="#548dd4" stroked="false">
              <v:fill type="solid"/>
            </v:rect>
            <v:rect style="position:absolute;left:986;top:3647;width:10292;height:255" filled="true" fillcolor="#548dd4" stroked="false">
              <v:fill type="solid"/>
            </v:rect>
            <v:rect style="position:absolute;left:986;top:3901;width:10292;height:250" filled="true" fillcolor="#548dd4" stroked="false">
              <v:fill type="solid"/>
            </v:rect>
            <v:rect style="position:absolute;left:986;top:4151;width:10292;height:255" filled="true" fillcolor="#548dd4" stroked="false">
              <v:fill type="solid"/>
            </v:rect>
            <v:rect style="position:absolute;left:986;top:4405;width:10292;height:255" filled="true" fillcolor="#548dd4" stroked="false">
              <v:fill type="solid"/>
            </v:rect>
            <v:rect style="position:absolute;left:986;top:4660;width:10292;height:250" filled="true" fillcolor="#548dd4" stroked="false">
              <v:fill type="solid"/>
            </v:rect>
            <v:rect style="position:absolute;left:986;top:4909;width:10292;height:255" filled="true" fillcolor="#548dd4" stroked="false">
              <v:fill type="solid"/>
            </v:rect>
            <v:rect style="position:absolute;left:986;top:5164;width:10292;height:255" filled="true" fillcolor="#548dd4" stroked="false">
              <v:fill type="solid"/>
            </v:rect>
            <v:rect style="position:absolute;left:986;top:5418;width:10292;height:332" filled="true" fillcolor="#548dd4" stroked="false">
              <v:fill type="solid"/>
            </v:rect>
            <v:rect style="position:absolute;left:986;top:5749;width:10292;height:20" filled="true" fillcolor="#000000" stroked="false">
              <v:fill type="solid"/>
            </v:rect>
            <v:line style="position:absolute" from="976,259" to="976,5769" stroked="true" strokeweight=".96pt" strokecolor="#000000">
              <v:stroke dashstyle="solid"/>
            </v:line>
            <v:line style="position:absolute" from="11287,259" to="11287,5769" stroked="true" strokeweight=".96pt" strokecolor="#000000">
              <v:stroke dashstyle="solid"/>
            </v:line>
            <v:shape style="position:absolute;left:1091;top:5170;width:9458;height:501" type="#_x0000_t202" filled="false" stroked="false">
              <v:textbox inset="0,0,0,0">
                <w:txbxContent>
                  <w:p>
                    <w:pPr>
                      <w:spacing w:line="256" w:lineRule="auto" w:before="0"/>
                      <w:ind w:left="0" w:right="0" w:firstLine="0"/>
                      <w:jc w:val="left"/>
                      <w:rPr>
                        <w:sz w:val="21"/>
                      </w:rPr>
                    </w:pPr>
                    <w:r>
                      <w:rPr>
                        <w:w w:val="105"/>
                        <w:sz w:val="21"/>
                      </w:rPr>
                      <w:t>Consult</w:t>
                    </w:r>
                    <w:r>
                      <w:rPr>
                        <w:spacing w:val="-5"/>
                        <w:w w:val="105"/>
                        <w:sz w:val="21"/>
                      </w:rPr>
                      <w:t> </w:t>
                    </w:r>
                    <w:r>
                      <w:rPr>
                        <w:w w:val="105"/>
                        <w:sz w:val="21"/>
                      </w:rPr>
                      <w:t>Progressive</w:t>
                    </w:r>
                    <w:r>
                      <w:rPr>
                        <w:spacing w:val="-4"/>
                        <w:w w:val="105"/>
                        <w:sz w:val="21"/>
                      </w:rPr>
                      <w:t> </w:t>
                    </w:r>
                    <w:r>
                      <w:rPr>
                        <w:w w:val="105"/>
                        <w:sz w:val="21"/>
                      </w:rPr>
                      <w:t>Foam</w:t>
                    </w:r>
                    <w:r>
                      <w:rPr>
                        <w:spacing w:val="-3"/>
                        <w:w w:val="105"/>
                        <w:sz w:val="21"/>
                      </w:rPr>
                      <w:t> </w:t>
                    </w:r>
                    <w:r>
                      <w:rPr>
                        <w:w w:val="105"/>
                        <w:sz w:val="21"/>
                      </w:rPr>
                      <w:t>Technologies,</w:t>
                    </w:r>
                    <w:r>
                      <w:rPr>
                        <w:spacing w:val="-5"/>
                        <w:w w:val="105"/>
                        <w:sz w:val="21"/>
                      </w:rPr>
                      <w:t> </w:t>
                    </w:r>
                    <w:r>
                      <w:rPr>
                        <w:w w:val="105"/>
                        <w:sz w:val="21"/>
                      </w:rPr>
                      <w:t>Inc.</w:t>
                    </w:r>
                    <w:r>
                      <w:rPr>
                        <w:spacing w:val="-5"/>
                        <w:w w:val="105"/>
                        <w:sz w:val="21"/>
                      </w:rPr>
                      <w:t> </w:t>
                    </w:r>
                    <w:r>
                      <w:rPr>
                        <w:w w:val="105"/>
                        <w:sz w:val="21"/>
                      </w:rPr>
                      <w:t>for</w:t>
                    </w:r>
                    <w:r>
                      <w:rPr>
                        <w:spacing w:val="-5"/>
                        <w:w w:val="105"/>
                        <w:sz w:val="21"/>
                      </w:rPr>
                      <w:t> </w:t>
                    </w:r>
                    <w:r>
                      <w:rPr>
                        <w:w w:val="105"/>
                        <w:sz w:val="21"/>
                      </w:rPr>
                      <w:t>assistance</w:t>
                    </w:r>
                    <w:r>
                      <w:rPr>
                        <w:spacing w:val="-5"/>
                        <w:w w:val="105"/>
                        <w:sz w:val="21"/>
                      </w:rPr>
                      <w:t> </w:t>
                    </w:r>
                    <w:r>
                      <w:rPr>
                        <w:w w:val="105"/>
                        <w:sz w:val="21"/>
                      </w:rPr>
                      <w:t>in</w:t>
                    </w:r>
                    <w:r>
                      <w:rPr>
                        <w:spacing w:val="-5"/>
                        <w:w w:val="105"/>
                        <w:sz w:val="21"/>
                      </w:rPr>
                      <w:t> </w:t>
                    </w:r>
                    <w:r>
                      <w:rPr>
                        <w:w w:val="105"/>
                        <w:sz w:val="21"/>
                      </w:rPr>
                      <w:t>editing</w:t>
                    </w:r>
                    <w:r>
                      <w:rPr>
                        <w:spacing w:val="-5"/>
                        <w:w w:val="105"/>
                        <w:sz w:val="21"/>
                      </w:rPr>
                      <w:t> </w:t>
                    </w:r>
                    <w:r>
                      <w:rPr>
                        <w:w w:val="105"/>
                        <w:sz w:val="21"/>
                      </w:rPr>
                      <w:t>this</w:t>
                    </w:r>
                    <w:r>
                      <w:rPr>
                        <w:spacing w:val="-5"/>
                        <w:w w:val="105"/>
                        <w:sz w:val="21"/>
                      </w:rPr>
                      <w:t> </w:t>
                    </w:r>
                    <w:r>
                      <w:rPr>
                        <w:w w:val="105"/>
                        <w:sz w:val="21"/>
                      </w:rPr>
                      <w:t>section</w:t>
                    </w:r>
                    <w:r>
                      <w:rPr>
                        <w:spacing w:val="-5"/>
                        <w:w w:val="105"/>
                        <w:sz w:val="21"/>
                      </w:rPr>
                      <w:t> </w:t>
                    </w:r>
                    <w:r>
                      <w:rPr>
                        <w:w w:val="105"/>
                        <w:sz w:val="21"/>
                      </w:rPr>
                      <w:t>for</w:t>
                    </w:r>
                    <w:r>
                      <w:rPr>
                        <w:spacing w:val="-5"/>
                        <w:w w:val="105"/>
                        <w:sz w:val="21"/>
                      </w:rPr>
                      <w:t> </w:t>
                    </w:r>
                    <w:r>
                      <w:rPr>
                        <w:w w:val="105"/>
                        <w:sz w:val="21"/>
                      </w:rPr>
                      <w:t>the</w:t>
                    </w:r>
                    <w:r>
                      <w:rPr>
                        <w:spacing w:val="-5"/>
                        <w:w w:val="105"/>
                        <w:sz w:val="21"/>
                      </w:rPr>
                      <w:t> </w:t>
                    </w:r>
                    <w:r>
                      <w:rPr>
                        <w:w w:val="105"/>
                        <w:sz w:val="21"/>
                      </w:rPr>
                      <w:t>specific application.</w:t>
                    </w:r>
                  </w:p>
                </w:txbxContent>
              </v:textbox>
              <w10:wrap type="none"/>
            </v:shape>
            <v:shape style="position:absolute;left:1811;top:4411;width:9219;height:496" type="#_x0000_t202" filled="false" stroked="false">
              <v:textbox inset="0,0,0,0">
                <w:txbxContent>
                  <w:p>
                    <w:pPr>
                      <w:spacing w:line="252" w:lineRule="auto" w:before="0"/>
                      <w:ind w:left="0" w:right="0" w:firstLine="0"/>
                      <w:jc w:val="left"/>
                      <w:rPr>
                        <w:sz w:val="21"/>
                      </w:rPr>
                    </w:pPr>
                    <w:r>
                      <w:rPr>
                        <w:w w:val="105"/>
                        <w:sz w:val="21"/>
                      </w:rPr>
                      <w:t>ProFold®</w:t>
                    </w:r>
                    <w:r>
                      <w:rPr>
                        <w:spacing w:val="-5"/>
                        <w:w w:val="105"/>
                        <w:sz w:val="21"/>
                      </w:rPr>
                      <w:t> </w:t>
                    </w:r>
                    <w:r>
                      <w:rPr>
                        <w:w w:val="105"/>
                        <w:sz w:val="21"/>
                      </w:rPr>
                      <w:t>FanFolded</w:t>
                    </w:r>
                    <w:r>
                      <w:rPr>
                        <w:spacing w:val="-5"/>
                        <w:w w:val="105"/>
                        <w:sz w:val="21"/>
                      </w:rPr>
                      <w:t> </w:t>
                    </w:r>
                    <w:r>
                      <w:rPr>
                        <w:w w:val="105"/>
                        <w:sz w:val="21"/>
                      </w:rPr>
                      <w:t>Underlayment:</w:t>
                    </w:r>
                    <w:r>
                      <w:rPr>
                        <w:spacing w:val="-6"/>
                        <w:w w:val="105"/>
                        <w:sz w:val="21"/>
                      </w:rPr>
                      <w:t> </w:t>
                    </w:r>
                    <w:r>
                      <w:rPr>
                        <w:w w:val="105"/>
                        <w:sz w:val="21"/>
                      </w:rPr>
                      <w:t>Flat,</w:t>
                    </w:r>
                    <w:r>
                      <w:rPr>
                        <w:spacing w:val="-6"/>
                        <w:w w:val="105"/>
                        <w:sz w:val="21"/>
                      </w:rPr>
                      <w:t> </w:t>
                    </w:r>
                    <w:r>
                      <w:rPr>
                        <w:w w:val="105"/>
                        <w:sz w:val="21"/>
                      </w:rPr>
                      <w:t>fan-folded</w:t>
                    </w:r>
                    <w:r>
                      <w:rPr>
                        <w:spacing w:val="-5"/>
                        <w:w w:val="105"/>
                        <w:sz w:val="21"/>
                      </w:rPr>
                      <w:t> </w:t>
                    </w:r>
                    <w:r>
                      <w:rPr>
                        <w:w w:val="105"/>
                        <w:sz w:val="21"/>
                      </w:rPr>
                      <w:t>underlayment</w:t>
                    </w:r>
                    <w:r>
                      <w:rPr>
                        <w:spacing w:val="-7"/>
                        <w:w w:val="105"/>
                        <w:sz w:val="21"/>
                      </w:rPr>
                      <w:t> </w:t>
                    </w:r>
                    <w:r>
                      <w:rPr>
                        <w:w w:val="105"/>
                        <w:sz w:val="21"/>
                      </w:rPr>
                      <w:t>with</w:t>
                    </w:r>
                    <w:r>
                      <w:rPr>
                        <w:spacing w:val="-5"/>
                        <w:w w:val="105"/>
                        <w:sz w:val="21"/>
                      </w:rPr>
                      <w:t> </w:t>
                    </w:r>
                    <w:r>
                      <w:rPr>
                        <w:w w:val="105"/>
                        <w:sz w:val="21"/>
                      </w:rPr>
                      <w:t>flexible</w:t>
                    </w:r>
                    <w:r>
                      <w:rPr>
                        <w:spacing w:val="-5"/>
                        <w:w w:val="105"/>
                        <w:sz w:val="21"/>
                      </w:rPr>
                      <w:t> </w:t>
                    </w:r>
                    <w:r>
                      <w:rPr>
                        <w:w w:val="105"/>
                        <w:sz w:val="21"/>
                      </w:rPr>
                      <w:t>plastic</w:t>
                    </w:r>
                    <w:r>
                      <w:rPr>
                        <w:spacing w:val="-6"/>
                        <w:w w:val="105"/>
                        <w:sz w:val="21"/>
                      </w:rPr>
                      <w:t> </w:t>
                    </w:r>
                    <w:r>
                      <w:rPr>
                        <w:w w:val="105"/>
                        <w:sz w:val="21"/>
                      </w:rPr>
                      <w:t>facer</w:t>
                    </w:r>
                    <w:r>
                      <w:rPr>
                        <w:spacing w:val="-6"/>
                        <w:w w:val="105"/>
                        <w:sz w:val="21"/>
                      </w:rPr>
                      <w:t> </w:t>
                    </w:r>
                    <w:r>
                      <w:rPr>
                        <w:w w:val="105"/>
                        <w:sz w:val="21"/>
                      </w:rPr>
                      <w:t>on one side, reflective facer on the</w:t>
                    </w:r>
                    <w:r>
                      <w:rPr>
                        <w:spacing w:val="2"/>
                        <w:w w:val="105"/>
                        <w:sz w:val="21"/>
                      </w:rPr>
                      <w:t> </w:t>
                    </w:r>
                    <w:r>
                      <w:rPr>
                        <w:w w:val="105"/>
                        <w:sz w:val="21"/>
                      </w:rPr>
                      <w:t>other</w:t>
                    </w:r>
                  </w:p>
                </w:txbxContent>
              </v:textbox>
              <w10:wrap type="none"/>
            </v:shape>
            <v:shape style="position:absolute;left:1091;top:4411;width:217;height:242" type="#_x0000_t202" filled="false" stroked="false">
              <v:textbox inset="0,0,0,0">
                <w:txbxContent>
                  <w:p>
                    <w:pPr>
                      <w:spacing w:line="240" w:lineRule="exact" w:before="0"/>
                      <w:ind w:left="0" w:right="0" w:firstLine="0"/>
                      <w:jc w:val="left"/>
                      <w:rPr>
                        <w:sz w:val="21"/>
                      </w:rPr>
                    </w:pPr>
                    <w:r>
                      <w:rPr>
                        <w:w w:val="105"/>
                        <w:sz w:val="21"/>
                      </w:rPr>
                      <w:t>6)</w:t>
                    </w:r>
                  </w:p>
                </w:txbxContent>
              </v:textbox>
              <w10:wrap type="none"/>
            </v:shape>
            <v:shape style="position:absolute;left:1811;top:3653;width:8962;height:496" type="#_x0000_t202" filled="false" stroked="false">
              <v:textbox inset="0,0,0,0">
                <w:txbxContent>
                  <w:p>
                    <w:pPr>
                      <w:spacing w:line="252" w:lineRule="auto" w:before="0"/>
                      <w:ind w:left="0" w:right="0" w:firstLine="0"/>
                      <w:jc w:val="left"/>
                      <w:rPr>
                        <w:sz w:val="21"/>
                      </w:rPr>
                    </w:pPr>
                    <w:r>
                      <w:rPr>
                        <w:w w:val="105"/>
                        <w:sz w:val="21"/>
                      </w:rPr>
                      <w:t>ProBoard®</w:t>
                    </w:r>
                    <w:r>
                      <w:rPr>
                        <w:spacing w:val="-4"/>
                        <w:w w:val="105"/>
                        <w:sz w:val="21"/>
                      </w:rPr>
                      <w:t> </w:t>
                    </w:r>
                    <w:r>
                      <w:rPr>
                        <w:w w:val="105"/>
                        <w:sz w:val="21"/>
                      </w:rPr>
                      <w:t>Insulating</w:t>
                    </w:r>
                    <w:r>
                      <w:rPr>
                        <w:spacing w:val="-4"/>
                        <w:w w:val="105"/>
                        <w:sz w:val="21"/>
                      </w:rPr>
                      <w:t> </w:t>
                    </w:r>
                    <w:r>
                      <w:rPr>
                        <w:w w:val="105"/>
                        <w:sz w:val="21"/>
                      </w:rPr>
                      <w:t>Sheathing:</w:t>
                    </w:r>
                    <w:r>
                      <w:rPr>
                        <w:spacing w:val="-5"/>
                        <w:w w:val="105"/>
                        <w:sz w:val="21"/>
                      </w:rPr>
                      <w:t> </w:t>
                    </w:r>
                    <w:r>
                      <w:rPr>
                        <w:w w:val="105"/>
                        <w:sz w:val="21"/>
                      </w:rPr>
                      <w:t>Flat,</w:t>
                    </w:r>
                    <w:r>
                      <w:rPr>
                        <w:spacing w:val="-5"/>
                        <w:w w:val="105"/>
                        <w:sz w:val="21"/>
                      </w:rPr>
                      <w:t> </w:t>
                    </w:r>
                    <w:r>
                      <w:rPr>
                        <w:w w:val="105"/>
                        <w:sz w:val="21"/>
                      </w:rPr>
                      <w:t>rigid</w:t>
                    </w:r>
                    <w:r>
                      <w:rPr>
                        <w:spacing w:val="-4"/>
                        <w:w w:val="105"/>
                        <w:sz w:val="21"/>
                      </w:rPr>
                      <w:t> </w:t>
                    </w:r>
                    <w:r>
                      <w:rPr>
                        <w:w w:val="105"/>
                        <w:sz w:val="21"/>
                      </w:rPr>
                      <w:t>foam</w:t>
                    </w:r>
                    <w:r>
                      <w:rPr>
                        <w:spacing w:val="-3"/>
                        <w:w w:val="105"/>
                        <w:sz w:val="21"/>
                      </w:rPr>
                      <w:t> </w:t>
                    </w:r>
                    <w:r>
                      <w:rPr>
                        <w:w w:val="105"/>
                        <w:sz w:val="21"/>
                      </w:rPr>
                      <w:t>insulation</w:t>
                    </w:r>
                    <w:r>
                      <w:rPr>
                        <w:spacing w:val="-4"/>
                        <w:w w:val="105"/>
                        <w:sz w:val="21"/>
                      </w:rPr>
                      <w:t> </w:t>
                    </w:r>
                    <w:r>
                      <w:rPr>
                        <w:w w:val="105"/>
                        <w:sz w:val="21"/>
                      </w:rPr>
                      <w:t>with</w:t>
                    </w:r>
                    <w:r>
                      <w:rPr>
                        <w:spacing w:val="-4"/>
                        <w:w w:val="105"/>
                        <w:sz w:val="21"/>
                      </w:rPr>
                      <w:t> </w:t>
                    </w:r>
                    <w:r>
                      <w:rPr>
                        <w:w w:val="105"/>
                        <w:sz w:val="21"/>
                      </w:rPr>
                      <w:t>flexible,</w:t>
                    </w:r>
                    <w:r>
                      <w:rPr>
                        <w:spacing w:val="-6"/>
                        <w:w w:val="105"/>
                        <w:sz w:val="21"/>
                      </w:rPr>
                      <w:t> </w:t>
                    </w:r>
                    <w:r>
                      <w:rPr>
                        <w:w w:val="105"/>
                        <w:sz w:val="21"/>
                      </w:rPr>
                      <w:t>plastic</w:t>
                    </w:r>
                    <w:r>
                      <w:rPr>
                        <w:spacing w:val="-5"/>
                        <w:w w:val="105"/>
                        <w:sz w:val="21"/>
                      </w:rPr>
                      <w:t> </w:t>
                    </w:r>
                    <w:r>
                      <w:rPr>
                        <w:w w:val="105"/>
                        <w:sz w:val="21"/>
                      </w:rPr>
                      <w:t>facer</w:t>
                    </w:r>
                    <w:r>
                      <w:rPr>
                        <w:spacing w:val="-5"/>
                        <w:w w:val="105"/>
                        <w:sz w:val="21"/>
                      </w:rPr>
                      <w:t> </w:t>
                    </w:r>
                    <w:r>
                      <w:rPr>
                        <w:w w:val="105"/>
                        <w:sz w:val="21"/>
                      </w:rPr>
                      <w:t>on</w:t>
                    </w:r>
                    <w:r>
                      <w:rPr>
                        <w:spacing w:val="-5"/>
                        <w:w w:val="105"/>
                        <w:sz w:val="21"/>
                      </w:rPr>
                      <w:t> </w:t>
                    </w:r>
                    <w:r>
                      <w:rPr>
                        <w:w w:val="105"/>
                        <w:sz w:val="21"/>
                      </w:rPr>
                      <w:t>one side, reflective facer on the</w:t>
                    </w:r>
                    <w:r>
                      <w:rPr>
                        <w:spacing w:val="6"/>
                        <w:w w:val="105"/>
                        <w:sz w:val="21"/>
                      </w:rPr>
                      <w:t> </w:t>
                    </w:r>
                    <w:r>
                      <w:rPr>
                        <w:w w:val="105"/>
                        <w:sz w:val="21"/>
                      </w:rPr>
                      <w:t>other.</w:t>
                    </w:r>
                  </w:p>
                </w:txbxContent>
              </v:textbox>
              <w10:wrap type="none"/>
            </v:shape>
            <v:shape style="position:absolute;left:1091;top:3653;width:217;height:242" type="#_x0000_t202" filled="false" stroked="false">
              <v:textbox inset="0,0,0,0">
                <w:txbxContent>
                  <w:p>
                    <w:pPr>
                      <w:spacing w:line="240" w:lineRule="exact" w:before="0"/>
                      <w:ind w:left="0" w:right="0" w:firstLine="0"/>
                      <w:jc w:val="left"/>
                      <w:rPr>
                        <w:sz w:val="21"/>
                      </w:rPr>
                    </w:pPr>
                    <w:r>
                      <w:rPr>
                        <w:w w:val="105"/>
                        <w:sz w:val="21"/>
                      </w:rPr>
                      <w:t>5)</w:t>
                    </w:r>
                  </w:p>
                </w:txbxContent>
              </v:textbox>
              <w10:wrap type="none"/>
            </v:shape>
            <v:shape style="position:absolute;left:1811;top:2894;width:9181;height:496" type="#_x0000_t202" filled="false" stroked="false">
              <v:textbox inset="0,0,0,0">
                <w:txbxContent>
                  <w:p>
                    <w:pPr>
                      <w:spacing w:line="252" w:lineRule="auto" w:before="0"/>
                      <w:ind w:left="0" w:right="0" w:firstLine="0"/>
                      <w:jc w:val="left"/>
                      <w:rPr>
                        <w:sz w:val="21"/>
                      </w:rPr>
                    </w:pPr>
                    <w:r>
                      <w:rPr>
                        <w:w w:val="105"/>
                        <w:sz w:val="21"/>
                      </w:rPr>
                      <w:t>Halfback®H20</w:t>
                    </w:r>
                    <w:r>
                      <w:rPr>
                        <w:spacing w:val="-7"/>
                        <w:w w:val="105"/>
                        <w:sz w:val="21"/>
                      </w:rPr>
                      <w:t> </w:t>
                    </w:r>
                    <w:r>
                      <w:rPr>
                        <w:w w:val="105"/>
                        <w:sz w:val="21"/>
                      </w:rPr>
                      <w:t>Universal</w:t>
                    </w:r>
                    <w:r>
                      <w:rPr>
                        <w:spacing w:val="-8"/>
                        <w:w w:val="105"/>
                        <w:sz w:val="21"/>
                      </w:rPr>
                      <w:t> </w:t>
                    </w:r>
                    <w:r>
                      <w:rPr>
                        <w:w w:val="105"/>
                        <w:sz w:val="21"/>
                      </w:rPr>
                      <w:t>Siding</w:t>
                    </w:r>
                    <w:r>
                      <w:rPr>
                        <w:spacing w:val="-7"/>
                        <w:w w:val="105"/>
                        <w:sz w:val="21"/>
                      </w:rPr>
                      <w:t> </w:t>
                    </w:r>
                    <w:r>
                      <w:rPr>
                        <w:w w:val="105"/>
                        <w:sz w:val="21"/>
                      </w:rPr>
                      <w:t>Insulation:</w:t>
                    </w:r>
                    <w:r>
                      <w:rPr>
                        <w:spacing w:val="-8"/>
                        <w:w w:val="105"/>
                        <w:sz w:val="21"/>
                      </w:rPr>
                      <w:t> </w:t>
                    </w:r>
                    <w:r>
                      <w:rPr>
                        <w:w w:val="105"/>
                        <w:sz w:val="21"/>
                      </w:rPr>
                      <w:t>Drainable</w:t>
                    </w:r>
                    <w:r>
                      <w:rPr>
                        <w:spacing w:val="-7"/>
                        <w:w w:val="105"/>
                        <w:sz w:val="21"/>
                      </w:rPr>
                      <w:t> </w:t>
                    </w:r>
                    <w:r>
                      <w:rPr>
                        <w:w w:val="105"/>
                        <w:sz w:val="21"/>
                      </w:rPr>
                      <w:t>continuous</w:t>
                    </w:r>
                    <w:r>
                      <w:rPr>
                        <w:spacing w:val="-7"/>
                        <w:w w:val="105"/>
                        <w:sz w:val="21"/>
                      </w:rPr>
                      <w:t> </w:t>
                    </w:r>
                    <w:r>
                      <w:rPr>
                        <w:w w:val="105"/>
                        <w:sz w:val="21"/>
                      </w:rPr>
                      <w:t>insulation</w:t>
                    </w:r>
                    <w:r>
                      <w:rPr>
                        <w:spacing w:val="-7"/>
                        <w:w w:val="105"/>
                        <w:sz w:val="21"/>
                      </w:rPr>
                      <w:t> </w:t>
                    </w:r>
                    <w:r>
                      <w:rPr>
                        <w:w w:val="105"/>
                        <w:sz w:val="21"/>
                      </w:rPr>
                      <w:t>for</w:t>
                    </w:r>
                    <w:r>
                      <w:rPr>
                        <w:spacing w:val="-7"/>
                        <w:w w:val="105"/>
                        <w:sz w:val="21"/>
                      </w:rPr>
                      <w:t> </w:t>
                    </w:r>
                    <w:r>
                      <w:rPr>
                        <w:w w:val="105"/>
                        <w:sz w:val="21"/>
                      </w:rPr>
                      <w:t>water-managed siding and cladding</w:t>
                    </w:r>
                    <w:r>
                      <w:rPr>
                        <w:spacing w:val="5"/>
                        <w:w w:val="105"/>
                        <w:sz w:val="21"/>
                      </w:rPr>
                      <w:t> </w:t>
                    </w:r>
                    <w:r>
                      <w:rPr>
                        <w:w w:val="105"/>
                        <w:sz w:val="21"/>
                      </w:rPr>
                      <w:t>systems.</w:t>
                    </w:r>
                  </w:p>
                </w:txbxContent>
              </v:textbox>
              <w10:wrap type="none"/>
            </v:shape>
            <v:shape style="position:absolute;left:1091;top:2894;width:217;height:242" type="#_x0000_t202" filled="false" stroked="false">
              <v:textbox inset="0,0,0,0">
                <w:txbxContent>
                  <w:p>
                    <w:pPr>
                      <w:spacing w:line="240" w:lineRule="exact" w:before="0"/>
                      <w:ind w:left="0" w:right="0" w:firstLine="0"/>
                      <w:jc w:val="left"/>
                      <w:rPr>
                        <w:sz w:val="21"/>
                      </w:rPr>
                    </w:pPr>
                    <w:r>
                      <w:rPr>
                        <w:w w:val="105"/>
                        <w:sz w:val="21"/>
                      </w:rPr>
                      <w:t>4)</w:t>
                    </w:r>
                  </w:p>
                </w:txbxContent>
              </v:textbox>
              <w10:wrap type="none"/>
            </v:shape>
            <v:shape style="position:absolute;left:1811;top:2386;width:8643;height:242" type="#_x0000_t202" filled="false" stroked="false">
              <v:textbox inset="0,0,0,0">
                <w:txbxContent>
                  <w:p>
                    <w:pPr>
                      <w:spacing w:line="240" w:lineRule="exact" w:before="0"/>
                      <w:ind w:left="0" w:right="0" w:firstLine="0"/>
                      <w:jc w:val="left"/>
                      <w:rPr>
                        <w:sz w:val="21"/>
                      </w:rPr>
                    </w:pPr>
                    <w:r>
                      <w:rPr>
                        <w:w w:val="105"/>
                        <w:sz w:val="21"/>
                      </w:rPr>
                      <w:t>Halfback®</w:t>
                    </w:r>
                    <w:r>
                      <w:rPr>
                        <w:spacing w:val="-5"/>
                        <w:w w:val="105"/>
                        <w:sz w:val="21"/>
                      </w:rPr>
                      <w:t> </w:t>
                    </w:r>
                    <w:r>
                      <w:rPr>
                        <w:w w:val="105"/>
                        <w:sz w:val="21"/>
                      </w:rPr>
                      <w:t>Universal</w:t>
                    </w:r>
                    <w:r>
                      <w:rPr>
                        <w:spacing w:val="-6"/>
                        <w:w w:val="105"/>
                        <w:sz w:val="21"/>
                      </w:rPr>
                      <w:t> </w:t>
                    </w:r>
                    <w:r>
                      <w:rPr>
                        <w:w w:val="105"/>
                        <w:sz w:val="21"/>
                      </w:rPr>
                      <w:t>Siding</w:t>
                    </w:r>
                    <w:r>
                      <w:rPr>
                        <w:spacing w:val="-6"/>
                        <w:w w:val="105"/>
                        <w:sz w:val="21"/>
                      </w:rPr>
                      <w:t> </w:t>
                    </w:r>
                    <w:r>
                      <w:rPr>
                        <w:w w:val="105"/>
                        <w:sz w:val="21"/>
                      </w:rPr>
                      <w:t>Insulation:</w:t>
                    </w:r>
                    <w:r>
                      <w:rPr>
                        <w:spacing w:val="-6"/>
                        <w:w w:val="105"/>
                        <w:sz w:val="21"/>
                      </w:rPr>
                      <w:t> </w:t>
                    </w:r>
                    <w:r>
                      <w:rPr>
                        <w:w w:val="105"/>
                        <w:sz w:val="21"/>
                      </w:rPr>
                      <w:t>Rigid</w:t>
                    </w:r>
                    <w:r>
                      <w:rPr>
                        <w:spacing w:val="-5"/>
                        <w:w w:val="105"/>
                        <w:sz w:val="21"/>
                      </w:rPr>
                      <w:t> </w:t>
                    </w:r>
                    <w:r>
                      <w:rPr>
                        <w:w w:val="105"/>
                        <w:sz w:val="21"/>
                      </w:rPr>
                      <w:t>foam</w:t>
                    </w:r>
                    <w:r>
                      <w:rPr>
                        <w:spacing w:val="-4"/>
                        <w:w w:val="105"/>
                        <w:sz w:val="21"/>
                      </w:rPr>
                      <w:t> </w:t>
                    </w:r>
                    <w:r>
                      <w:rPr>
                        <w:w w:val="105"/>
                        <w:sz w:val="21"/>
                      </w:rPr>
                      <w:t>insulation,</w:t>
                    </w:r>
                    <w:r>
                      <w:rPr>
                        <w:spacing w:val="-6"/>
                        <w:w w:val="105"/>
                        <w:sz w:val="21"/>
                      </w:rPr>
                      <w:t> </w:t>
                    </w:r>
                    <w:r>
                      <w:rPr>
                        <w:w w:val="105"/>
                        <w:sz w:val="21"/>
                      </w:rPr>
                      <w:t>flat</w:t>
                    </w:r>
                    <w:r>
                      <w:rPr>
                        <w:spacing w:val="-6"/>
                        <w:w w:val="105"/>
                        <w:sz w:val="21"/>
                      </w:rPr>
                      <w:t> </w:t>
                    </w:r>
                    <w:r>
                      <w:rPr>
                        <w:w w:val="105"/>
                        <w:sz w:val="21"/>
                      </w:rPr>
                      <w:t>for</w:t>
                    </w:r>
                    <w:r>
                      <w:rPr>
                        <w:spacing w:val="-6"/>
                        <w:w w:val="105"/>
                        <w:sz w:val="21"/>
                      </w:rPr>
                      <w:t> </w:t>
                    </w:r>
                    <w:r>
                      <w:rPr>
                        <w:w w:val="105"/>
                        <w:sz w:val="21"/>
                      </w:rPr>
                      <w:t>universal</w:t>
                    </w:r>
                    <w:r>
                      <w:rPr>
                        <w:spacing w:val="-6"/>
                        <w:w w:val="105"/>
                        <w:sz w:val="21"/>
                      </w:rPr>
                      <w:t> </w:t>
                    </w:r>
                    <w:r>
                      <w:rPr>
                        <w:w w:val="105"/>
                        <w:sz w:val="21"/>
                      </w:rPr>
                      <w:t>application</w:t>
                    </w:r>
                  </w:p>
                </w:txbxContent>
              </v:textbox>
              <w10:wrap type="none"/>
            </v:shape>
            <v:shape style="position:absolute;left:1091;top:2386;width:217;height:242" type="#_x0000_t202" filled="false" stroked="false">
              <v:textbox inset="0,0,0,0">
                <w:txbxContent>
                  <w:p>
                    <w:pPr>
                      <w:spacing w:line="240" w:lineRule="exact" w:before="0"/>
                      <w:ind w:left="0" w:right="0" w:firstLine="0"/>
                      <w:jc w:val="left"/>
                      <w:rPr>
                        <w:sz w:val="21"/>
                      </w:rPr>
                    </w:pPr>
                    <w:r>
                      <w:rPr>
                        <w:w w:val="105"/>
                        <w:sz w:val="21"/>
                      </w:rPr>
                      <w:t>3)</w:t>
                    </w:r>
                  </w:p>
                </w:txbxContent>
              </v:textbox>
              <w10:wrap type="none"/>
            </v:shape>
            <v:shape style="position:absolute;left:1811;top:1882;width:5637;height:242" type="#_x0000_t202" filled="false" stroked="false">
              <v:textbox inset="0,0,0,0">
                <w:txbxContent>
                  <w:p>
                    <w:pPr>
                      <w:spacing w:line="240" w:lineRule="exact" w:before="0"/>
                      <w:ind w:left="0" w:right="0" w:firstLine="0"/>
                      <w:jc w:val="left"/>
                      <w:rPr>
                        <w:sz w:val="21"/>
                      </w:rPr>
                    </w:pPr>
                    <w:r>
                      <w:rPr>
                        <w:w w:val="105"/>
                        <w:sz w:val="21"/>
                      </w:rPr>
                      <w:t>Linebacker®: Rigid foam insulation with installation guide.</w:t>
                    </w:r>
                  </w:p>
                </w:txbxContent>
              </v:textbox>
              <w10:wrap type="none"/>
            </v:shape>
            <v:shape style="position:absolute;left:1091;top:1882;width:217;height:242" type="#_x0000_t202" filled="false" stroked="false">
              <v:textbox inset="0,0,0,0">
                <w:txbxContent>
                  <w:p>
                    <w:pPr>
                      <w:spacing w:line="240" w:lineRule="exact" w:before="0"/>
                      <w:ind w:left="0" w:right="0" w:firstLine="0"/>
                      <w:jc w:val="left"/>
                      <w:rPr>
                        <w:sz w:val="21"/>
                      </w:rPr>
                    </w:pPr>
                    <w:r>
                      <w:rPr>
                        <w:w w:val="105"/>
                        <w:sz w:val="21"/>
                      </w:rPr>
                      <w:t>2)</w:t>
                    </w:r>
                  </w:p>
                </w:txbxContent>
              </v:textbox>
              <w10:wrap type="none"/>
            </v:shape>
            <v:shape style="position:absolute;left:1811;top:1123;width:9341;height:496" type="#_x0000_t202" filled="false" stroked="false">
              <v:textbox inset="0,0,0,0">
                <w:txbxContent>
                  <w:p>
                    <w:pPr>
                      <w:spacing w:line="252" w:lineRule="auto" w:before="0"/>
                      <w:ind w:left="0" w:right="0" w:firstLine="0"/>
                      <w:jc w:val="left"/>
                      <w:rPr>
                        <w:sz w:val="21"/>
                      </w:rPr>
                    </w:pPr>
                    <w:r>
                      <w:rPr>
                        <w:w w:val="105"/>
                        <w:sz w:val="21"/>
                      </w:rPr>
                      <w:t>Fullback®</w:t>
                    </w:r>
                    <w:r>
                      <w:rPr>
                        <w:spacing w:val="-5"/>
                        <w:w w:val="105"/>
                        <w:sz w:val="21"/>
                      </w:rPr>
                      <w:t> </w:t>
                    </w:r>
                    <w:r>
                      <w:rPr>
                        <w:w w:val="105"/>
                        <w:sz w:val="21"/>
                      </w:rPr>
                      <w:t>custom-contoured</w:t>
                    </w:r>
                    <w:r>
                      <w:rPr>
                        <w:spacing w:val="-5"/>
                        <w:w w:val="105"/>
                        <w:sz w:val="21"/>
                      </w:rPr>
                      <w:t> </w:t>
                    </w:r>
                    <w:r>
                      <w:rPr>
                        <w:w w:val="105"/>
                        <w:sz w:val="21"/>
                      </w:rPr>
                      <w:t>rigid</w:t>
                    </w:r>
                    <w:r>
                      <w:rPr>
                        <w:spacing w:val="-5"/>
                        <w:w w:val="105"/>
                        <w:sz w:val="21"/>
                      </w:rPr>
                      <w:t> </w:t>
                    </w:r>
                    <w:r>
                      <w:rPr>
                        <w:w w:val="105"/>
                        <w:sz w:val="21"/>
                      </w:rPr>
                      <w:t>foam</w:t>
                    </w:r>
                    <w:r>
                      <w:rPr>
                        <w:spacing w:val="-4"/>
                        <w:w w:val="105"/>
                        <w:sz w:val="21"/>
                      </w:rPr>
                      <w:t> </w:t>
                    </w:r>
                    <w:r>
                      <w:rPr>
                        <w:w w:val="105"/>
                        <w:sz w:val="21"/>
                      </w:rPr>
                      <w:t>insulation</w:t>
                    </w:r>
                    <w:r>
                      <w:rPr>
                        <w:spacing w:val="-5"/>
                        <w:w w:val="105"/>
                        <w:sz w:val="21"/>
                      </w:rPr>
                      <w:t> </w:t>
                    </w:r>
                    <w:r>
                      <w:rPr>
                        <w:w w:val="105"/>
                        <w:sz w:val="21"/>
                      </w:rPr>
                      <w:t>installed</w:t>
                    </w:r>
                    <w:r>
                      <w:rPr>
                        <w:spacing w:val="-5"/>
                        <w:w w:val="105"/>
                        <w:sz w:val="21"/>
                      </w:rPr>
                      <w:t> </w:t>
                    </w:r>
                    <w:r>
                      <w:rPr>
                        <w:w w:val="105"/>
                        <w:sz w:val="21"/>
                      </w:rPr>
                      <w:t>behind</w:t>
                    </w:r>
                    <w:r>
                      <w:rPr>
                        <w:spacing w:val="-5"/>
                        <w:w w:val="105"/>
                        <w:sz w:val="21"/>
                      </w:rPr>
                      <w:t> </w:t>
                    </w:r>
                    <w:r>
                      <w:rPr>
                        <w:w w:val="105"/>
                        <w:sz w:val="21"/>
                      </w:rPr>
                      <w:t>a</w:t>
                    </w:r>
                    <w:r>
                      <w:rPr>
                        <w:spacing w:val="-5"/>
                        <w:w w:val="105"/>
                        <w:sz w:val="21"/>
                      </w:rPr>
                      <w:t> </w:t>
                    </w:r>
                    <w:r>
                      <w:rPr>
                        <w:w w:val="105"/>
                        <w:sz w:val="21"/>
                      </w:rPr>
                      <w:t>specific</w:t>
                    </w:r>
                    <w:r>
                      <w:rPr>
                        <w:spacing w:val="-5"/>
                        <w:w w:val="105"/>
                        <w:sz w:val="21"/>
                      </w:rPr>
                      <w:t> </w:t>
                    </w:r>
                    <w:r>
                      <w:rPr>
                        <w:w w:val="105"/>
                        <w:sz w:val="21"/>
                      </w:rPr>
                      <w:t>make</w:t>
                    </w:r>
                    <w:r>
                      <w:rPr>
                        <w:spacing w:val="-5"/>
                        <w:w w:val="105"/>
                        <w:sz w:val="21"/>
                      </w:rPr>
                      <w:t> </w:t>
                    </w:r>
                    <w:r>
                      <w:rPr>
                        <w:w w:val="105"/>
                        <w:sz w:val="21"/>
                      </w:rPr>
                      <w:t>and</w:t>
                    </w:r>
                    <w:r>
                      <w:rPr>
                        <w:spacing w:val="-5"/>
                        <w:w w:val="105"/>
                        <w:sz w:val="21"/>
                      </w:rPr>
                      <w:t> </w:t>
                    </w:r>
                    <w:r>
                      <w:rPr>
                        <w:w w:val="105"/>
                        <w:sz w:val="21"/>
                      </w:rPr>
                      <w:t>profile</w:t>
                    </w:r>
                    <w:r>
                      <w:rPr>
                        <w:spacing w:val="-5"/>
                        <w:w w:val="105"/>
                        <w:sz w:val="21"/>
                      </w:rPr>
                      <w:t> </w:t>
                    </w:r>
                    <w:r>
                      <w:rPr>
                        <w:w w:val="105"/>
                        <w:sz w:val="21"/>
                      </w:rPr>
                      <w:t>of siding.</w:t>
                    </w:r>
                  </w:p>
                </w:txbxContent>
              </v:textbox>
              <w10:wrap type="none"/>
            </v:shape>
            <v:shape style="position:absolute;left:1091;top:1123;width:217;height:242" type="#_x0000_t202" filled="false" stroked="false">
              <v:textbox inset="0,0,0,0">
                <w:txbxContent>
                  <w:p>
                    <w:pPr>
                      <w:spacing w:line="240" w:lineRule="exact" w:before="0"/>
                      <w:ind w:left="0" w:right="0" w:firstLine="0"/>
                      <w:jc w:val="left"/>
                      <w:rPr>
                        <w:sz w:val="21"/>
                      </w:rPr>
                    </w:pPr>
                    <w:r>
                      <w:rPr>
                        <w:w w:val="105"/>
                        <w:sz w:val="21"/>
                      </w:rPr>
                      <w:t>1)</w:t>
                    </w:r>
                  </w:p>
                </w:txbxContent>
              </v:textbox>
              <w10:wrap type="none"/>
            </v:shape>
            <v:shape style="position:absolute;left:1091;top:365;width:9228;height:496" type="#_x0000_t202" filled="false" stroked="false">
              <v:textbox inset="0,0,0,0">
                <w:txbxContent>
                  <w:p>
                    <w:pPr>
                      <w:spacing w:line="252" w:lineRule="auto" w:before="0"/>
                      <w:ind w:left="0" w:right="0" w:firstLine="0"/>
                      <w:jc w:val="left"/>
                      <w:rPr>
                        <w:sz w:val="21"/>
                      </w:rPr>
                    </w:pPr>
                    <w:r>
                      <w:rPr>
                        <w:w w:val="105"/>
                        <w:sz w:val="21"/>
                      </w:rPr>
                      <w:t>Specifier Notes: This section covers Progressive Foam Technologies, Inc., graphite-enhanced expanded polystyrene exterior board insulation.</w:t>
                    </w:r>
                  </w:p>
                </w:txbxContent>
              </v:textbox>
              <w10:wrap type="none"/>
            </v:shape>
            <w10:wrap type="topAndBottom"/>
          </v:group>
        </w:pict>
      </w:r>
    </w:p>
    <w:p>
      <w:pPr>
        <w:spacing w:after="0"/>
        <w:rPr>
          <w:sz w:val="18"/>
        </w:rPr>
        <w:sectPr>
          <w:footerReference w:type="default" r:id="rId5"/>
          <w:type w:val="continuous"/>
          <w:pgSz w:w="12240" w:h="15840"/>
          <w:pgMar w:footer="757" w:top="1380" w:bottom="940" w:left="840" w:right="840"/>
          <w:pgNumType w:start="1"/>
        </w:sectPr>
      </w:pPr>
    </w:p>
    <w:p>
      <w:pPr>
        <w:spacing w:before="76"/>
        <w:ind w:left="251" w:right="0" w:firstLine="0"/>
        <w:jc w:val="left"/>
        <w:rPr>
          <w:b/>
          <w:sz w:val="21"/>
        </w:rPr>
      </w:pPr>
      <w:r>
        <w:rPr>
          <w:b/>
          <w:w w:val="105"/>
          <w:sz w:val="21"/>
        </w:rPr>
        <w:t>PART 1 - GENERAL</w:t>
      </w:r>
    </w:p>
    <w:p>
      <w:pPr>
        <w:pStyle w:val="BodyText"/>
        <w:spacing w:before="9"/>
        <w:rPr>
          <w:b/>
          <w:sz w:val="22"/>
        </w:rPr>
      </w:pPr>
    </w:p>
    <w:p>
      <w:pPr>
        <w:pStyle w:val="ListParagraph"/>
        <w:numPr>
          <w:ilvl w:val="1"/>
          <w:numId w:val="1"/>
        </w:numPr>
        <w:tabs>
          <w:tab w:pos="971" w:val="left" w:leader="none"/>
          <w:tab w:pos="972" w:val="left" w:leader="none"/>
        </w:tabs>
        <w:spacing w:line="240" w:lineRule="auto" w:before="0" w:after="0"/>
        <w:ind w:left="971" w:right="0" w:hanging="720"/>
        <w:jc w:val="left"/>
        <w:rPr>
          <w:b/>
          <w:sz w:val="21"/>
        </w:rPr>
      </w:pPr>
      <w:r>
        <w:rPr>
          <w:b/>
          <w:w w:val="105"/>
          <w:sz w:val="21"/>
        </w:rPr>
        <w:t>SECTION</w:t>
      </w:r>
      <w:r>
        <w:rPr>
          <w:b/>
          <w:spacing w:val="0"/>
          <w:w w:val="105"/>
          <w:sz w:val="21"/>
        </w:rPr>
        <w:t> </w:t>
      </w:r>
      <w:r>
        <w:rPr>
          <w:b/>
          <w:w w:val="105"/>
          <w:sz w:val="21"/>
        </w:rPr>
        <w:t>INCLUDES</w:t>
      </w:r>
    </w:p>
    <w:p>
      <w:pPr>
        <w:pStyle w:val="BodyText"/>
        <w:spacing w:before="3"/>
        <w:rPr>
          <w:b/>
          <w:sz w:val="23"/>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Graphite-enhanced expanded polystyrene board insulation as</w:t>
      </w:r>
      <w:r>
        <w:rPr>
          <w:spacing w:val="-1"/>
          <w:w w:val="105"/>
          <w:sz w:val="21"/>
        </w:rPr>
        <w:t> </w:t>
      </w:r>
      <w:r>
        <w:rPr>
          <w:w w:val="105"/>
          <w:sz w:val="21"/>
        </w:rPr>
        <w:t>follows:</w:t>
      </w:r>
    </w:p>
    <w:p>
      <w:pPr>
        <w:pStyle w:val="BodyText"/>
        <w:spacing w:before="10"/>
        <w:rPr>
          <w:sz w:val="22"/>
        </w:rPr>
      </w:pPr>
    </w:p>
    <w:p>
      <w:pPr>
        <w:pStyle w:val="ListParagraph"/>
        <w:numPr>
          <w:ilvl w:val="3"/>
          <w:numId w:val="1"/>
        </w:numPr>
        <w:tabs>
          <w:tab w:pos="2411" w:val="left" w:leader="none"/>
          <w:tab w:pos="2412" w:val="left" w:leader="none"/>
        </w:tabs>
        <w:spacing w:line="252" w:lineRule="auto" w:before="0" w:after="0"/>
        <w:ind w:left="2411" w:right="430" w:hanging="720"/>
        <w:jc w:val="left"/>
        <w:rPr>
          <w:sz w:val="21"/>
        </w:rPr>
      </w:pPr>
      <w:r>
        <w:rPr>
          <w:w w:val="105"/>
          <w:sz w:val="21"/>
        </w:rPr>
        <w:t>Precision-contoured</w:t>
      </w:r>
      <w:r>
        <w:rPr>
          <w:spacing w:val="-6"/>
          <w:w w:val="105"/>
          <w:sz w:val="21"/>
        </w:rPr>
        <w:t> </w:t>
      </w:r>
      <w:r>
        <w:rPr>
          <w:w w:val="105"/>
          <w:sz w:val="21"/>
        </w:rPr>
        <w:t>continuous</w:t>
      </w:r>
      <w:r>
        <w:rPr>
          <w:spacing w:val="-7"/>
          <w:w w:val="105"/>
          <w:sz w:val="21"/>
        </w:rPr>
        <w:t> </w:t>
      </w:r>
      <w:r>
        <w:rPr>
          <w:w w:val="105"/>
          <w:sz w:val="21"/>
        </w:rPr>
        <w:t>insulation,</w:t>
      </w:r>
      <w:r>
        <w:rPr>
          <w:spacing w:val="-8"/>
          <w:w w:val="105"/>
          <w:sz w:val="21"/>
        </w:rPr>
        <w:t> </w:t>
      </w:r>
      <w:r>
        <w:rPr>
          <w:w w:val="105"/>
          <w:sz w:val="21"/>
        </w:rPr>
        <w:t>field</w:t>
      </w:r>
      <w:r>
        <w:rPr>
          <w:spacing w:val="-6"/>
          <w:w w:val="105"/>
          <w:sz w:val="21"/>
        </w:rPr>
        <w:t> </w:t>
      </w:r>
      <w:r>
        <w:rPr>
          <w:w w:val="105"/>
          <w:sz w:val="21"/>
        </w:rPr>
        <w:t>installed</w:t>
      </w:r>
      <w:r>
        <w:rPr>
          <w:spacing w:val="-7"/>
          <w:w w:val="105"/>
          <w:sz w:val="21"/>
        </w:rPr>
        <w:t> </w:t>
      </w:r>
      <w:r>
        <w:rPr>
          <w:w w:val="105"/>
          <w:sz w:val="21"/>
        </w:rPr>
        <w:t>as</w:t>
      </w:r>
      <w:r>
        <w:rPr>
          <w:spacing w:val="-7"/>
          <w:w w:val="105"/>
          <w:sz w:val="21"/>
        </w:rPr>
        <w:t> </w:t>
      </w:r>
      <w:r>
        <w:rPr>
          <w:w w:val="105"/>
          <w:sz w:val="21"/>
        </w:rPr>
        <w:t>thermal,</w:t>
      </w:r>
      <w:r>
        <w:rPr>
          <w:spacing w:val="-8"/>
          <w:w w:val="105"/>
          <w:sz w:val="21"/>
        </w:rPr>
        <w:t> </w:t>
      </w:r>
      <w:r>
        <w:rPr>
          <w:w w:val="105"/>
          <w:sz w:val="21"/>
        </w:rPr>
        <w:t>acoustical, and structural backing for</w:t>
      </w:r>
      <w:r>
        <w:rPr>
          <w:spacing w:val="1"/>
          <w:w w:val="105"/>
          <w:sz w:val="21"/>
        </w:rPr>
        <w:t> </w:t>
      </w:r>
      <w:r>
        <w:rPr>
          <w:w w:val="105"/>
          <w:sz w:val="21"/>
        </w:rPr>
        <w:t>siding.</w:t>
      </w:r>
    </w:p>
    <w:p>
      <w:pPr>
        <w:pStyle w:val="BodyText"/>
        <w:spacing w:before="9"/>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Drainable continuous insulation for water-managed siding and cladding</w:t>
      </w:r>
      <w:r>
        <w:rPr>
          <w:spacing w:val="-21"/>
          <w:w w:val="105"/>
          <w:sz w:val="21"/>
        </w:rPr>
        <w:t> </w:t>
      </w:r>
      <w:r>
        <w:rPr>
          <w:w w:val="105"/>
          <w:sz w:val="21"/>
        </w:rPr>
        <w:t>systems.</w:t>
      </w:r>
    </w:p>
    <w:p>
      <w:pPr>
        <w:pStyle w:val="BodyText"/>
        <w:spacing w:before="2"/>
        <w:rPr>
          <w:sz w:val="23"/>
        </w:rPr>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Fanfold-type continuous</w:t>
      </w:r>
      <w:r>
        <w:rPr>
          <w:spacing w:val="1"/>
          <w:w w:val="105"/>
          <w:sz w:val="21"/>
        </w:rPr>
        <w:t> </w:t>
      </w:r>
      <w:r>
        <w:rPr>
          <w:w w:val="105"/>
          <w:sz w:val="21"/>
        </w:rPr>
        <w:t>insulation.</w:t>
      </w:r>
    </w:p>
    <w:p>
      <w:pPr>
        <w:pStyle w:val="BodyText"/>
        <w:spacing w:before="9"/>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RELATED</w:t>
      </w:r>
      <w:r>
        <w:rPr>
          <w:spacing w:val="0"/>
          <w:w w:val="105"/>
        </w:rPr>
        <w:t> </w:t>
      </w:r>
      <w:r>
        <w:rPr>
          <w:w w:val="105"/>
        </w:rPr>
        <w:t>SECTIONS</w:t>
      </w:r>
    </w:p>
    <w:p>
      <w:pPr>
        <w:pStyle w:val="BodyText"/>
        <w:spacing w:before="5"/>
        <w:rPr>
          <w:b/>
          <w:sz w:val="19"/>
        </w:rPr>
      </w:pPr>
      <w:r>
        <w:rPr/>
        <w:pict>
          <v:shape style="position:absolute;margin-left:48.82pt;margin-top:13.632299pt;width:515.5500pt;height:34.35pt;mso-position-horizontal-relative:page;mso-position-vertical-relative:paragraph;z-index:1408;mso-wrap-distance-left:0;mso-wrap-distance-right:0" type="#_x0000_t202" filled="true" fillcolor="#548dd4" stroked="true" strokeweight=".96pt" strokecolor="#000000">
            <v:textbox inset="0,0,0,0">
              <w:txbxContent>
                <w:p>
                  <w:pPr>
                    <w:pStyle w:val="BodyText"/>
                    <w:spacing w:line="252" w:lineRule="auto" w:before="86"/>
                    <w:ind w:left="105" w:right="157"/>
                  </w:pPr>
                  <w:r>
                    <w:rPr>
                      <w:w w:val="105"/>
                    </w:rPr>
                    <w:t>Specifier Notes: Edit the following list of related sections as required. Delete related sections not required. List other sections with work directly related to this section.</w:t>
                  </w:r>
                </w:p>
              </w:txbxContent>
            </v:textbox>
            <v:fill type="solid"/>
            <v:stroke dashstyle="solid"/>
            <w10:wrap type="topAndBottom"/>
          </v:shape>
        </w:pict>
      </w:r>
    </w:p>
    <w:p>
      <w:pPr>
        <w:pStyle w:val="BodyText"/>
        <w:spacing w:before="11"/>
        <w:rPr>
          <w:b/>
          <w:sz w:val="10"/>
        </w:rPr>
      </w:pPr>
    </w:p>
    <w:p>
      <w:pPr>
        <w:pStyle w:val="ListParagraph"/>
        <w:numPr>
          <w:ilvl w:val="2"/>
          <w:numId w:val="1"/>
        </w:numPr>
        <w:tabs>
          <w:tab w:pos="1691" w:val="left" w:leader="none"/>
          <w:tab w:pos="1692" w:val="left" w:leader="none"/>
        </w:tabs>
        <w:spacing w:line="240" w:lineRule="auto" w:before="99" w:after="0"/>
        <w:ind w:left="1691" w:right="0" w:hanging="720"/>
        <w:jc w:val="left"/>
        <w:rPr>
          <w:sz w:val="21"/>
        </w:rPr>
      </w:pPr>
      <w:r>
        <w:rPr>
          <w:w w:val="105"/>
          <w:sz w:val="21"/>
        </w:rPr>
        <w:t>Division 07 Section – Common Work Results for Thermal and Moisture</w:t>
      </w:r>
      <w:r>
        <w:rPr>
          <w:spacing w:val="-15"/>
          <w:w w:val="105"/>
          <w:sz w:val="21"/>
        </w:rPr>
        <w:t> </w:t>
      </w:r>
      <w:r>
        <w:rPr>
          <w:w w:val="105"/>
          <w:sz w:val="21"/>
        </w:rPr>
        <w:t>Protection.</w:t>
      </w:r>
    </w:p>
    <w:p>
      <w:pPr>
        <w:pStyle w:val="BodyText"/>
        <w:spacing w:before="11"/>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REFERENCE</w:t>
      </w:r>
      <w:r>
        <w:rPr>
          <w:spacing w:val="0"/>
          <w:w w:val="105"/>
        </w:rPr>
        <w:t> </w:t>
      </w:r>
      <w:r>
        <w:rPr>
          <w:w w:val="105"/>
        </w:rPr>
        <w:t>STANDARDS</w:t>
      </w:r>
    </w:p>
    <w:p>
      <w:pPr>
        <w:pStyle w:val="BodyText"/>
        <w:rPr>
          <w:b/>
          <w:sz w:val="19"/>
        </w:rPr>
      </w:pPr>
      <w:r>
        <w:rPr/>
        <w:pict>
          <v:shape style="position:absolute;margin-left:48.82pt;margin-top:13.388564pt;width:515.5500pt;height:47.05pt;mso-position-horizontal-relative:page;mso-position-vertical-relative:paragraph;z-index:1432;mso-wrap-distance-left:0;mso-wrap-distance-right:0" type="#_x0000_t202" filled="true" fillcolor="#92d050" stroked="true" strokeweight=".96pt" strokecolor="#000000">
            <v:textbox inset="0,0,0,0">
              <w:txbxContent>
                <w:p>
                  <w:pPr>
                    <w:pStyle w:val="BodyText"/>
                    <w:spacing w:line="254" w:lineRule="auto" w:before="86"/>
                    <w:ind w:left="105" w:right="157"/>
                  </w:pPr>
                  <w:r>
                    <w:rPr>
                      <w:w w:val="105"/>
                    </w:rPr>
                    <w:t>Specifier Notes: List reference standards mentioned in this section, complete with designations and titles. Delete reference standards not included in this edited section. This article does not require compliance with reference standards, but is merely a listing of those used.</w:t>
                  </w:r>
                </w:p>
              </w:txbxContent>
            </v:textbox>
            <v:fill type="solid"/>
            <v:stroke dashstyle="solid"/>
            <w10:wrap type="topAndBottom"/>
          </v:shape>
        </w:pict>
      </w:r>
    </w:p>
    <w:p>
      <w:pPr>
        <w:pStyle w:val="BodyText"/>
        <w:spacing w:before="4"/>
        <w:rPr>
          <w:b/>
          <w:sz w:val="11"/>
        </w:rPr>
      </w:pPr>
    </w:p>
    <w:p>
      <w:pPr>
        <w:pStyle w:val="ListParagraph"/>
        <w:numPr>
          <w:ilvl w:val="2"/>
          <w:numId w:val="1"/>
        </w:numPr>
        <w:tabs>
          <w:tab w:pos="1691" w:val="left" w:leader="none"/>
          <w:tab w:pos="1692" w:val="left" w:leader="none"/>
        </w:tabs>
        <w:spacing w:line="252" w:lineRule="auto" w:before="99" w:after="0"/>
        <w:ind w:left="1691" w:right="1053" w:hanging="720"/>
        <w:jc w:val="left"/>
        <w:rPr>
          <w:sz w:val="21"/>
        </w:rPr>
      </w:pPr>
      <w:r>
        <w:rPr>
          <w:w w:val="105"/>
          <w:sz w:val="21"/>
        </w:rPr>
        <w:t>ASTM C 272 – Standard Test Method for Water Absorption of Core Materials</w:t>
      </w:r>
      <w:r>
        <w:rPr>
          <w:spacing w:val="-36"/>
          <w:w w:val="105"/>
          <w:sz w:val="21"/>
        </w:rPr>
        <w:t> </w:t>
      </w:r>
      <w:r>
        <w:rPr>
          <w:w w:val="105"/>
          <w:sz w:val="21"/>
        </w:rPr>
        <w:t>for Structural Sandwich</w:t>
      </w:r>
      <w:r>
        <w:rPr>
          <w:spacing w:val="0"/>
          <w:w w:val="105"/>
          <w:sz w:val="21"/>
        </w:rPr>
        <w:t> </w:t>
      </w:r>
      <w:r>
        <w:rPr>
          <w:w w:val="105"/>
          <w:sz w:val="21"/>
        </w:rPr>
        <w:t>Constructions.</w:t>
      </w:r>
    </w:p>
    <w:p>
      <w:pPr>
        <w:pStyle w:val="BodyText"/>
        <w:spacing w:before="9"/>
      </w:pPr>
    </w:p>
    <w:p>
      <w:pPr>
        <w:pStyle w:val="ListParagraph"/>
        <w:numPr>
          <w:ilvl w:val="2"/>
          <w:numId w:val="1"/>
        </w:numPr>
        <w:tabs>
          <w:tab w:pos="1691" w:val="left" w:leader="none"/>
          <w:tab w:pos="1692" w:val="left" w:leader="none"/>
        </w:tabs>
        <w:spacing w:line="252" w:lineRule="auto" w:before="1" w:after="0"/>
        <w:ind w:left="1691" w:right="504" w:hanging="720"/>
        <w:jc w:val="left"/>
        <w:rPr>
          <w:sz w:val="21"/>
        </w:rPr>
      </w:pPr>
      <w:r>
        <w:rPr>
          <w:w w:val="105"/>
          <w:sz w:val="21"/>
        </w:rPr>
        <w:t>ASTM C 303 – Standard Test Method for Dimensions and Density of Preformed</w:t>
      </w:r>
      <w:r>
        <w:rPr>
          <w:spacing w:val="-40"/>
          <w:w w:val="105"/>
          <w:sz w:val="21"/>
        </w:rPr>
        <w:t> </w:t>
      </w:r>
      <w:r>
        <w:rPr>
          <w:w w:val="105"/>
          <w:sz w:val="21"/>
        </w:rPr>
        <w:t>Block and Board-Type Thermal</w:t>
      </w:r>
      <w:r>
        <w:rPr>
          <w:spacing w:val="0"/>
          <w:w w:val="105"/>
          <w:sz w:val="21"/>
        </w:rPr>
        <w:t> </w:t>
      </w:r>
      <w:r>
        <w:rPr>
          <w:w w:val="105"/>
          <w:sz w:val="21"/>
        </w:rPr>
        <w:t>Insulation.</w:t>
      </w:r>
    </w:p>
    <w:p>
      <w:pPr>
        <w:pStyle w:val="BodyText"/>
        <w:spacing w:before="9"/>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ASTM C 578 – Standard Specification for Rigid, Cellular Polystyrene Thermal</w:t>
      </w:r>
      <w:r>
        <w:rPr>
          <w:spacing w:val="-28"/>
          <w:w w:val="105"/>
          <w:sz w:val="21"/>
        </w:rPr>
        <w:t> </w:t>
      </w:r>
      <w:r>
        <w:rPr>
          <w:w w:val="105"/>
          <w:sz w:val="21"/>
        </w:rPr>
        <w:t>Insulation.</w:t>
      </w:r>
    </w:p>
    <w:p>
      <w:pPr>
        <w:pStyle w:val="BodyText"/>
        <w:spacing w:before="3"/>
        <w:rPr>
          <w:sz w:val="23"/>
        </w:rPr>
      </w:pPr>
    </w:p>
    <w:p>
      <w:pPr>
        <w:pStyle w:val="ListParagraph"/>
        <w:numPr>
          <w:ilvl w:val="2"/>
          <w:numId w:val="1"/>
        </w:numPr>
        <w:tabs>
          <w:tab w:pos="1691" w:val="left" w:leader="none"/>
          <w:tab w:pos="1692" w:val="left" w:leader="none"/>
        </w:tabs>
        <w:spacing w:line="247" w:lineRule="auto" w:before="0" w:after="0"/>
        <w:ind w:left="1691" w:right="760" w:hanging="720"/>
        <w:jc w:val="left"/>
        <w:rPr>
          <w:sz w:val="21"/>
        </w:rPr>
      </w:pPr>
      <w:r>
        <w:rPr>
          <w:w w:val="105"/>
          <w:sz w:val="21"/>
        </w:rPr>
        <w:t>ASTM E 84 – Standard Test Method for Surface Burning Characteristics of</w:t>
      </w:r>
      <w:r>
        <w:rPr>
          <w:spacing w:val="-41"/>
          <w:w w:val="105"/>
          <w:sz w:val="21"/>
        </w:rPr>
        <w:t> </w:t>
      </w:r>
      <w:r>
        <w:rPr>
          <w:w w:val="105"/>
          <w:sz w:val="21"/>
        </w:rPr>
        <w:t>Building Materials.</w:t>
      </w:r>
    </w:p>
    <w:p>
      <w:pPr>
        <w:pStyle w:val="BodyText"/>
        <w:spacing w:before="8"/>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ASTM E 96 – Standard Test Methods for Water Vapor Transmission of</w:t>
      </w:r>
      <w:r>
        <w:rPr>
          <w:spacing w:val="-6"/>
          <w:w w:val="105"/>
          <w:sz w:val="21"/>
        </w:rPr>
        <w:t> </w:t>
      </w:r>
      <w:r>
        <w:rPr>
          <w:w w:val="105"/>
          <w:sz w:val="21"/>
        </w:rPr>
        <w:t>Materials.</w:t>
      </w:r>
    </w:p>
    <w:p>
      <w:pPr>
        <w:pStyle w:val="BodyText"/>
        <w:spacing w:before="10"/>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UL 723 – Standard for Test for Surface Burning Characteristics of Building</w:t>
      </w:r>
      <w:r>
        <w:rPr>
          <w:spacing w:val="-20"/>
          <w:w w:val="105"/>
          <w:sz w:val="21"/>
        </w:rPr>
        <w:t> </w:t>
      </w:r>
      <w:r>
        <w:rPr>
          <w:w w:val="105"/>
          <w:sz w:val="21"/>
        </w:rPr>
        <w:t>Materials.</w:t>
      </w:r>
    </w:p>
    <w:p>
      <w:pPr>
        <w:pStyle w:val="BodyText"/>
        <w:rPr>
          <w:sz w:val="24"/>
        </w:rPr>
      </w:pPr>
    </w:p>
    <w:p>
      <w:pPr>
        <w:pStyle w:val="BodyText"/>
        <w:spacing w:before="8"/>
        <w:rPr>
          <w:sz w:val="19"/>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QUALITY</w:t>
      </w:r>
      <w:r>
        <w:rPr>
          <w:spacing w:val="0"/>
          <w:w w:val="105"/>
        </w:rPr>
        <w:t> </w:t>
      </w:r>
      <w:r>
        <w:rPr>
          <w:w w:val="105"/>
        </w:rPr>
        <w:t>ASSURANCE</w:t>
      </w:r>
    </w:p>
    <w:p>
      <w:pPr>
        <w:pStyle w:val="BodyText"/>
        <w:spacing w:before="5"/>
        <w:rPr>
          <w:b/>
          <w:sz w:val="19"/>
        </w:rPr>
      </w:pPr>
      <w:r>
        <w:rPr/>
        <w:pict>
          <v:shape style="position:absolute;margin-left:48.82pt;margin-top:13.62398pt;width:515.5500pt;height:34.35pt;mso-position-horizontal-relative:page;mso-position-vertical-relative:paragraph;z-index:1456;mso-wrap-distance-left:0;mso-wrap-distance-right:0" type="#_x0000_t202" filled="true" fillcolor="#92d050" stroked="true" strokeweight=".96pt" strokecolor="#000000">
            <v:textbox inset="0,0,0,0">
              <w:txbxContent>
                <w:p>
                  <w:pPr>
                    <w:pStyle w:val="BodyText"/>
                    <w:spacing w:line="252" w:lineRule="auto" w:before="86"/>
                    <w:ind w:left="105" w:right="157"/>
                  </w:pPr>
                  <w:r>
                    <w:rPr>
                      <w:w w:val="105"/>
                    </w:rPr>
                    <w:t>Specifier Notes: Review and edit quality requirements. Delete requirements not applicable to the Project.</w:t>
                  </w:r>
                </w:p>
              </w:txbxContent>
            </v:textbox>
            <v:fill type="solid"/>
            <v:stroke dashstyle="solid"/>
            <w10:wrap type="topAndBottom"/>
          </v:shape>
        </w:pict>
      </w:r>
    </w:p>
    <w:p>
      <w:pPr>
        <w:spacing w:after="0"/>
        <w:rPr>
          <w:sz w:val="19"/>
        </w:rPr>
        <w:sectPr>
          <w:pgSz w:w="12240" w:h="15840"/>
          <w:pgMar w:header="0" w:footer="757" w:top="1380" w:bottom="940" w:left="840" w:right="840"/>
        </w:sectPr>
      </w:pPr>
    </w:p>
    <w:p>
      <w:pPr>
        <w:pStyle w:val="ListParagraph"/>
        <w:numPr>
          <w:ilvl w:val="2"/>
          <w:numId w:val="1"/>
        </w:numPr>
        <w:tabs>
          <w:tab w:pos="1691" w:val="left" w:leader="none"/>
          <w:tab w:pos="1692" w:val="left" w:leader="none"/>
        </w:tabs>
        <w:spacing w:line="252" w:lineRule="auto" w:before="76" w:after="0"/>
        <w:ind w:left="1691" w:right="932" w:hanging="720"/>
        <w:jc w:val="left"/>
        <w:rPr>
          <w:sz w:val="21"/>
        </w:rPr>
      </w:pPr>
      <w:r>
        <w:rPr>
          <w:w w:val="105"/>
          <w:sz w:val="21"/>
        </w:rPr>
        <w:t>Source Limitation: Provide siding insulation and accessories produced by a</w:t>
      </w:r>
      <w:r>
        <w:rPr>
          <w:spacing w:val="-44"/>
          <w:w w:val="105"/>
          <w:sz w:val="21"/>
        </w:rPr>
        <w:t> </w:t>
      </w:r>
      <w:r>
        <w:rPr>
          <w:w w:val="105"/>
          <w:sz w:val="21"/>
        </w:rPr>
        <w:t>single manufacturer.</w:t>
      </w:r>
    </w:p>
    <w:p>
      <w:pPr>
        <w:pStyle w:val="BodyText"/>
        <w:spacing w:before="7"/>
        <w:rPr>
          <w:sz w:val="20"/>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Manufacturer’s Qualifications:</w:t>
      </w:r>
    </w:p>
    <w:p>
      <w:pPr>
        <w:pStyle w:val="BodyText"/>
        <w:rPr>
          <w:sz w:val="22"/>
        </w:rPr>
      </w:pPr>
    </w:p>
    <w:p>
      <w:pPr>
        <w:pStyle w:val="ListParagraph"/>
        <w:numPr>
          <w:ilvl w:val="3"/>
          <w:numId w:val="1"/>
        </w:numPr>
        <w:tabs>
          <w:tab w:pos="2411" w:val="left" w:leader="none"/>
          <w:tab w:pos="2412" w:val="left" w:leader="none"/>
        </w:tabs>
        <w:spacing w:line="252" w:lineRule="auto" w:before="0" w:after="0"/>
        <w:ind w:left="2411" w:right="247" w:hanging="720"/>
        <w:jc w:val="left"/>
        <w:rPr>
          <w:sz w:val="21"/>
        </w:rPr>
      </w:pPr>
      <w:r>
        <w:rPr>
          <w:w w:val="105"/>
          <w:sz w:val="21"/>
        </w:rPr>
        <w:t>A manufacturing entity with not less than </w:t>
      </w:r>
      <w:r>
        <w:rPr>
          <w:b/>
          <w:w w:val="105"/>
          <w:sz w:val="21"/>
        </w:rPr>
        <w:t>Ten (10) years </w:t>
      </w:r>
      <w:r>
        <w:rPr>
          <w:w w:val="105"/>
          <w:sz w:val="21"/>
        </w:rPr>
        <w:t>of documented experience</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manufacture</w:t>
      </w:r>
      <w:r>
        <w:rPr>
          <w:spacing w:val="-4"/>
          <w:w w:val="105"/>
          <w:sz w:val="21"/>
        </w:rPr>
        <w:t> </w:t>
      </w:r>
      <w:r>
        <w:rPr>
          <w:w w:val="105"/>
          <w:sz w:val="21"/>
        </w:rPr>
        <w:t>and</w:t>
      </w:r>
      <w:r>
        <w:rPr>
          <w:spacing w:val="-4"/>
          <w:w w:val="105"/>
          <w:sz w:val="21"/>
        </w:rPr>
        <w:t> </w:t>
      </w:r>
      <w:r>
        <w:rPr>
          <w:w w:val="105"/>
          <w:sz w:val="21"/>
        </w:rPr>
        <w:t>distribution</w:t>
      </w:r>
      <w:r>
        <w:rPr>
          <w:spacing w:val="-4"/>
          <w:w w:val="105"/>
          <w:sz w:val="21"/>
        </w:rPr>
        <w:t> </w:t>
      </w:r>
      <w:r>
        <w:rPr>
          <w:w w:val="105"/>
          <w:sz w:val="21"/>
        </w:rPr>
        <w:t>of</w:t>
      </w:r>
      <w:r>
        <w:rPr>
          <w:spacing w:val="-5"/>
          <w:w w:val="105"/>
          <w:sz w:val="21"/>
        </w:rPr>
        <w:t> </w:t>
      </w:r>
      <w:r>
        <w:rPr>
          <w:w w:val="105"/>
          <w:sz w:val="21"/>
        </w:rPr>
        <w:t>siding</w:t>
      </w:r>
      <w:r>
        <w:rPr>
          <w:spacing w:val="-4"/>
          <w:w w:val="105"/>
          <w:sz w:val="21"/>
        </w:rPr>
        <w:t> </w:t>
      </w:r>
      <w:r>
        <w:rPr>
          <w:w w:val="105"/>
          <w:sz w:val="21"/>
        </w:rPr>
        <w:t>insulation</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type</w:t>
      </w:r>
      <w:r>
        <w:rPr>
          <w:spacing w:val="-4"/>
          <w:w w:val="105"/>
          <w:sz w:val="21"/>
        </w:rPr>
        <w:t> </w:t>
      </w:r>
      <w:r>
        <w:rPr>
          <w:w w:val="105"/>
          <w:sz w:val="21"/>
        </w:rPr>
        <w:t>and extent required for the</w:t>
      </w:r>
      <w:r>
        <w:rPr>
          <w:spacing w:val="1"/>
          <w:w w:val="105"/>
          <w:sz w:val="21"/>
        </w:rPr>
        <w:t> </w:t>
      </w:r>
      <w:r>
        <w:rPr>
          <w:w w:val="105"/>
          <w:sz w:val="21"/>
        </w:rPr>
        <w:t>Project.</w:t>
      </w:r>
    </w:p>
    <w:p>
      <w:pPr>
        <w:pStyle w:val="BodyText"/>
        <w:spacing w:before="7"/>
        <w:rPr>
          <w:sz w:val="20"/>
        </w:rPr>
      </w:pPr>
    </w:p>
    <w:p>
      <w:pPr>
        <w:pStyle w:val="ListParagraph"/>
        <w:numPr>
          <w:ilvl w:val="3"/>
          <w:numId w:val="1"/>
        </w:numPr>
        <w:tabs>
          <w:tab w:pos="2411" w:val="left" w:leader="none"/>
          <w:tab w:pos="2412" w:val="left" w:leader="none"/>
        </w:tabs>
        <w:spacing w:line="252" w:lineRule="auto" w:before="1" w:after="0"/>
        <w:ind w:left="2411" w:right="970" w:hanging="720"/>
        <w:jc w:val="left"/>
        <w:rPr>
          <w:sz w:val="21"/>
        </w:rPr>
      </w:pPr>
      <w:r>
        <w:rPr>
          <w:w w:val="105"/>
          <w:sz w:val="21"/>
        </w:rPr>
        <w:t>Manufacturer implements a plant quality management program</w:t>
      </w:r>
      <w:r>
        <w:rPr>
          <w:spacing w:val="-36"/>
          <w:w w:val="105"/>
          <w:sz w:val="21"/>
        </w:rPr>
        <w:t> </w:t>
      </w:r>
      <w:r>
        <w:rPr>
          <w:w w:val="105"/>
          <w:sz w:val="21"/>
        </w:rPr>
        <w:t>third-party certified.</w:t>
      </w:r>
    </w:p>
    <w:p>
      <w:pPr>
        <w:pStyle w:val="BodyText"/>
      </w:pPr>
    </w:p>
    <w:p>
      <w:pPr>
        <w:pStyle w:val="ListParagraph"/>
        <w:numPr>
          <w:ilvl w:val="3"/>
          <w:numId w:val="1"/>
        </w:numPr>
        <w:tabs>
          <w:tab w:pos="2411" w:val="left" w:leader="none"/>
          <w:tab w:pos="2412" w:val="left" w:leader="none"/>
        </w:tabs>
        <w:spacing w:line="247" w:lineRule="auto" w:before="0" w:after="0"/>
        <w:ind w:left="2411" w:right="981" w:hanging="720"/>
        <w:jc w:val="left"/>
        <w:rPr>
          <w:sz w:val="21"/>
        </w:rPr>
      </w:pPr>
      <w:r>
        <w:rPr>
          <w:w w:val="105"/>
          <w:sz w:val="21"/>
        </w:rPr>
        <w:t>Manufacturer implements an environmental responsibility policy to</w:t>
      </w:r>
      <w:r>
        <w:rPr>
          <w:spacing w:val="-38"/>
          <w:w w:val="105"/>
          <w:sz w:val="21"/>
        </w:rPr>
        <w:t> </w:t>
      </w:r>
      <w:r>
        <w:rPr>
          <w:w w:val="105"/>
          <w:sz w:val="21"/>
        </w:rPr>
        <w:t>reduce industrial waste and conserve energy consumption in its plant</w:t>
      </w:r>
      <w:r>
        <w:rPr>
          <w:spacing w:val="-32"/>
          <w:w w:val="105"/>
          <w:sz w:val="21"/>
        </w:rPr>
        <w:t> </w:t>
      </w:r>
      <w:r>
        <w:rPr>
          <w:w w:val="105"/>
          <w:sz w:val="21"/>
        </w:rPr>
        <w:t>operations.</w:t>
      </w:r>
    </w:p>
    <w:p>
      <w:pPr>
        <w:pStyle w:val="BodyText"/>
        <w:spacing w:before="5"/>
      </w:pPr>
    </w:p>
    <w:p>
      <w:pPr>
        <w:pStyle w:val="ListParagraph"/>
        <w:numPr>
          <w:ilvl w:val="3"/>
          <w:numId w:val="1"/>
        </w:numPr>
        <w:tabs>
          <w:tab w:pos="2411" w:val="left" w:leader="none"/>
          <w:tab w:pos="2412" w:val="left" w:leader="none"/>
        </w:tabs>
        <w:spacing w:line="252" w:lineRule="auto" w:before="0" w:after="0"/>
        <w:ind w:left="2411" w:right="566" w:hanging="720"/>
        <w:jc w:val="left"/>
        <w:rPr>
          <w:sz w:val="21"/>
        </w:rPr>
      </w:pPr>
      <w:r>
        <w:rPr>
          <w:w w:val="105"/>
          <w:sz w:val="21"/>
        </w:rPr>
        <w:t>Manufacturer has trained field representatives to inspect work in progress</w:t>
      </w:r>
      <w:r>
        <w:rPr>
          <w:spacing w:val="-40"/>
          <w:w w:val="105"/>
          <w:sz w:val="21"/>
        </w:rPr>
        <w:t> </w:t>
      </w:r>
      <w:r>
        <w:rPr>
          <w:w w:val="105"/>
          <w:sz w:val="21"/>
        </w:rPr>
        <w:t>and prior to final</w:t>
      </w:r>
      <w:r>
        <w:rPr>
          <w:spacing w:val="0"/>
          <w:w w:val="105"/>
          <w:sz w:val="21"/>
        </w:rPr>
        <w:t> </w:t>
      </w:r>
      <w:r>
        <w:rPr>
          <w:w w:val="105"/>
          <w:sz w:val="21"/>
        </w:rPr>
        <w:t>acceptance.</w:t>
      </w:r>
    </w:p>
    <w:p>
      <w:pPr>
        <w:pStyle w:val="BodyText"/>
        <w:spacing w:before="7"/>
        <w:rPr>
          <w:sz w:val="20"/>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Installer Qualifications:</w:t>
      </w:r>
    </w:p>
    <w:p>
      <w:pPr>
        <w:pStyle w:val="BodyText"/>
        <w:spacing w:before="11"/>
      </w:pPr>
    </w:p>
    <w:p>
      <w:pPr>
        <w:pStyle w:val="ListParagraph"/>
        <w:numPr>
          <w:ilvl w:val="3"/>
          <w:numId w:val="1"/>
        </w:numPr>
        <w:tabs>
          <w:tab w:pos="2411" w:val="left" w:leader="none"/>
          <w:tab w:pos="2412" w:val="left" w:leader="none"/>
        </w:tabs>
        <w:spacing w:line="252" w:lineRule="auto" w:before="0" w:after="0"/>
        <w:ind w:left="2411" w:right="697" w:hanging="720"/>
        <w:jc w:val="left"/>
        <w:rPr>
          <w:sz w:val="21"/>
        </w:rPr>
      </w:pPr>
      <w:r>
        <w:rPr>
          <w:w w:val="105"/>
          <w:sz w:val="21"/>
        </w:rPr>
        <w:t>Installer has documented experience installing the specified insulation and</w:t>
      </w:r>
      <w:r>
        <w:rPr>
          <w:spacing w:val="-44"/>
          <w:w w:val="105"/>
          <w:sz w:val="21"/>
        </w:rPr>
        <w:t> </w:t>
      </w:r>
      <w:r>
        <w:rPr>
          <w:w w:val="105"/>
          <w:sz w:val="21"/>
        </w:rPr>
        <w:t>is satisfactory to the insulation</w:t>
      </w:r>
      <w:r>
        <w:rPr>
          <w:spacing w:val="5"/>
          <w:w w:val="105"/>
          <w:sz w:val="21"/>
        </w:rPr>
        <w:t> </w:t>
      </w:r>
      <w:r>
        <w:rPr>
          <w:w w:val="105"/>
          <w:sz w:val="21"/>
        </w:rPr>
        <w:t>manufacturer.</w:t>
      </w:r>
    </w:p>
    <w:p>
      <w:pPr>
        <w:pStyle w:val="BodyText"/>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SUSTAINABILITY</w:t>
      </w:r>
      <w:r>
        <w:rPr>
          <w:spacing w:val="0"/>
          <w:w w:val="105"/>
        </w:rPr>
        <w:t> </w:t>
      </w:r>
      <w:r>
        <w:rPr>
          <w:w w:val="105"/>
        </w:rPr>
        <w:t>REQUIREMENTS</w:t>
      </w:r>
    </w:p>
    <w:p>
      <w:pPr>
        <w:pStyle w:val="BodyText"/>
        <w:rPr>
          <w:b/>
          <w:sz w:val="19"/>
        </w:rPr>
      </w:pPr>
      <w:r>
        <w:rPr/>
        <w:pict>
          <v:shape style="position:absolute;margin-left:49.060001pt;margin-top:13.169387pt;width:515.0500pt;height:154.6pt;mso-position-horizontal-relative:page;mso-position-vertical-relative:paragraph;z-index:1480;mso-wrap-distance-left:0;mso-wrap-distance-right:0" type="#_x0000_t202" filled="true" fillcolor="#92d050" stroked="true" strokeweight=".48pt" strokecolor="#000000">
            <v:textbox inset="0,0,0,0">
              <w:txbxContent>
                <w:p>
                  <w:pPr>
                    <w:pStyle w:val="BodyText"/>
                    <w:spacing w:line="249" w:lineRule="auto" w:before="4"/>
                    <w:ind w:left="105" w:right="56"/>
                  </w:pPr>
                  <w:r>
                    <w:rPr>
                      <w:w w:val="105"/>
                    </w:rPr>
                    <w:t>Specifier Notes: Sustainability criteria vary from project to project according to the Owner’s requirements. They are not used for every project. The primary sustainability models identified in this Section include:</w:t>
                  </w:r>
                </w:p>
                <w:p>
                  <w:pPr>
                    <w:pStyle w:val="BodyText"/>
                    <w:spacing w:before="10"/>
                    <w:rPr>
                      <w:b/>
                      <w:sz w:val="22"/>
                    </w:rPr>
                  </w:pPr>
                </w:p>
                <w:p>
                  <w:pPr>
                    <w:pStyle w:val="BodyText"/>
                    <w:numPr>
                      <w:ilvl w:val="0"/>
                      <w:numId w:val="2"/>
                    </w:numPr>
                    <w:tabs>
                      <w:tab w:pos="825" w:val="left" w:leader="none"/>
                      <w:tab w:pos="826" w:val="left" w:leader="none"/>
                    </w:tabs>
                    <w:spacing w:line="235" w:lineRule="auto" w:before="0" w:after="0"/>
                    <w:ind w:left="825" w:right="793" w:hanging="360"/>
                    <w:jc w:val="left"/>
                  </w:pPr>
                  <w:r>
                    <w:rPr>
                      <w:w w:val="105"/>
                    </w:rPr>
                    <w:t>U.S.</w:t>
                  </w:r>
                  <w:r>
                    <w:rPr>
                      <w:spacing w:val="-6"/>
                      <w:w w:val="105"/>
                    </w:rPr>
                    <w:t> </w:t>
                  </w:r>
                  <w:r>
                    <w:rPr>
                      <w:w w:val="105"/>
                    </w:rPr>
                    <w:t>Green</w:t>
                  </w:r>
                  <w:r>
                    <w:rPr>
                      <w:spacing w:val="-5"/>
                      <w:w w:val="105"/>
                    </w:rPr>
                    <w:t> </w:t>
                  </w:r>
                  <w:r>
                    <w:rPr>
                      <w:w w:val="105"/>
                    </w:rPr>
                    <w:t>Building</w:t>
                  </w:r>
                  <w:r>
                    <w:rPr>
                      <w:spacing w:val="-5"/>
                      <w:w w:val="105"/>
                    </w:rPr>
                    <w:t> </w:t>
                  </w:r>
                  <w:r>
                    <w:rPr>
                      <w:w w:val="105"/>
                    </w:rPr>
                    <w:t>Council’s</w:t>
                  </w:r>
                  <w:r>
                    <w:rPr>
                      <w:spacing w:val="-5"/>
                      <w:w w:val="105"/>
                    </w:rPr>
                    <w:t> </w:t>
                  </w:r>
                  <w:r>
                    <w:rPr>
                      <w:w w:val="105"/>
                    </w:rPr>
                    <w:t>(USGBC)</w:t>
                  </w:r>
                  <w:r>
                    <w:rPr>
                      <w:spacing w:val="-5"/>
                      <w:w w:val="105"/>
                    </w:rPr>
                    <w:t> </w:t>
                  </w:r>
                  <w:r>
                    <w:rPr>
                      <w:w w:val="105"/>
                    </w:rPr>
                    <w:t>Leadership</w:t>
                  </w:r>
                  <w:r>
                    <w:rPr>
                      <w:spacing w:val="-4"/>
                      <w:w w:val="105"/>
                    </w:rPr>
                    <w:t> </w:t>
                  </w:r>
                  <w:r>
                    <w:rPr>
                      <w:w w:val="105"/>
                    </w:rPr>
                    <w:t>in</w:t>
                  </w:r>
                  <w:r>
                    <w:rPr>
                      <w:spacing w:val="-4"/>
                      <w:w w:val="105"/>
                    </w:rPr>
                    <w:t> </w:t>
                  </w:r>
                  <w:r>
                    <w:rPr>
                      <w:w w:val="105"/>
                    </w:rPr>
                    <w:t>Energy</w:t>
                  </w:r>
                  <w:r>
                    <w:rPr>
                      <w:spacing w:val="-5"/>
                      <w:w w:val="105"/>
                    </w:rPr>
                    <w:t> </w:t>
                  </w:r>
                  <w:r>
                    <w:rPr>
                      <w:w w:val="105"/>
                    </w:rPr>
                    <w:t>and</w:t>
                  </w:r>
                  <w:r>
                    <w:rPr>
                      <w:spacing w:val="-5"/>
                      <w:w w:val="105"/>
                    </w:rPr>
                    <w:t> </w:t>
                  </w:r>
                  <w:r>
                    <w:rPr>
                      <w:w w:val="105"/>
                    </w:rPr>
                    <w:t>Environmental</w:t>
                  </w:r>
                  <w:r>
                    <w:rPr>
                      <w:spacing w:val="-6"/>
                      <w:w w:val="105"/>
                    </w:rPr>
                    <w:t> </w:t>
                  </w:r>
                  <w:r>
                    <w:rPr>
                      <w:w w:val="105"/>
                    </w:rPr>
                    <w:t>Design (LEED).</w:t>
                  </w:r>
                </w:p>
                <w:p>
                  <w:pPr>
                    <w:pStyle w:val="BodyText"/>
                    <w:numPr>
                      <w:ilvl w:val="0"/>
                      <w:numId w:val="2"/>
                    </w:numPr>
                    <w:tabs>
                      <w:tab w:pos="825" w:val="left" w:leader="none"/>
                      <w:tab w:pos="826" w:val="left" w:leader="none"/>
                    </w:tabs>
                    <w:spacing w:line="240" w:lineRule="auto" w:before="28" w:after="0"/>
                    <w:ind w:left="825" w:right="0" w:hanging="360"/>
                    <w:jc w:val="left"/>
                  </w:pPr>
                  <w:r>
                    <w:rPr>
                      <w:w w:val="105"/>
                    </w:rPr>
                    <w:t>Green Communities Criteria</w:t>
                  </w:r>
                  <w:r>
                    <w:rPr>
                      <w:spacing w:val="1"/>
                      <w:w w:val="105"/>
                    </w:rPr>
                    <w:t> </w:t>
                  </w:r>
                  <w:r>
                    <w:rPr>
                      <w:w w:val="105"/>
                    </w:rPr>
                    <w:t>2008.</w:t>
                  </w:r>
                </w:p>
                <w:p>
                  <w:pPr>
                    <w:pStyle w:val="BodyText"/>
                    <w:numPr>
                      <w:ilvl w:val="0"/>
                      <w:numId w:val="2"/>
                    </w:numPr>
                    <w:tabs>
                      <w:tab w:pos="825" w:val="left" w:leader="none"/>
                      <w:tab w:pos="826" w:val="left" w:leader="none"/>
                    </w:tabs>
                    <w:spacing w:line="235" w:lineRule="auto" w:before="8" w:after="0"/>
                    <w:ind w:left="825" w:right="697" w:hanging="360"/>
                    <w:jc w:val="left"/>
                  </w:pPr>
                  <w:r>
                    <w:rPr>
                      <w:w w:val="105"/>
                    </w:rPr>
                    <w:t>National</w:t>
                  </w:r>
                  <w:r>
                    <w:rPr>
                      <w:spacing w:val="-6"/>
                      <w:w w:val="105"/>
                    </w:rPr>
                    <w:t> </w:t>
                  </w:r>
                  <w:r>
                    <w:rPr>
                      <w:w w:val="105"/>
                    </w:rPr>
                    <w:t>Association</w:t>
                  </w:r>
                  <w:r>
                    <w:rPr>
                      <w:spacing w:val="-5"/>
                      <w:w w:val="105"/>
                    </w:rPr>
                    <w:t> </w:t>
                  </w:r>
                  <w:r>
                    <w:rPr>
                      <w:w w:val="105"/>
                    </w:rPr>
                    <w:t>of</w:t>
                  </w:r>
                  <w:r>
                    <w:rPr>
                      <w:spacing w:val="-6"/>
                      <w:w w:val="105"/>
                    </w:rPr>
                    <w:t> </w:t>
                  </w:r>
                  <w:r>
                    <w:rPr>
                      <w:w w:val="105"/>
                    </w:rPr>
                    <w:t>Home</w:t>
                  </w:r>
                  <w:r>
                    <w:rPr>
                      <w:spacing w:val="-5"/>
                      <w:w w:val="105"/>
                    </w:rPr>
                    <w:t> </w:t>
                  </w:r>
                  <w:r>
                    <w:rPr>
                      <w:w w:val="105"/>
                    </w:rPr>
                    <w:t>Builders</w:t>
                  </w:r>
                  <w:r>
                    <w:rPr>
                      <w:spacing w:val="-5"/>
                      <w:w w:val="105"/>
                    </w:rPr>
                    <w:t> </w:t>
                  </w:r>
                  <w:r>
                    <w:rPr>
                      <w:w w:val="105"/>
                    </w:rPr>
                    <w:t>NAHB</w:t>
                  </w:r>
                  <w:r>
                    <w:rPr>
                      <w:spacing w:val="-4"/>
                      <w:w w:val="105"/>
                    </w:rPr>
                    <w:t> </w:t>
                  </w:r>
                  <w:r>
                    <w:rPr>
                      <w:w w:val="105"/>
                    </w:rPr>
                    <w:t>National</w:t>
                  </w:r>
                  <w:r>
                    <w:rPr>
                      <w:spacing w:val="-6"/>
                      <w:w w:val="105"/>
                    </w:rPr>
                    <w:t> </w:t>
                  </w:r>
                  <w:r>
                    <w:rPr>
                      <w:w w:val="105"/>
                    </w:rPr>
                    <w:t>Green</w:t>
                  </w:r>
                  <w:r>
                    <w:rPr>
                      <w:spacing w:val="-5"/>
                      <w:w w:val="105"/>
                    </w:rPr>
                    <w:t> </w:t>
                  </w:r>
                  <w:r>
                    <w:rPr>
                      <w:w w:val="105"/>
                    </w:rPr>
                    <w:t>Building</w:t>
                  </w:r>
                  <w:r>
                    <w:rPr>
                      <w:spacing w:val="-5"/>
                      <w:w w:val="105"/>
                    </w:rPr>
                    <w:t> </w:t>
                  </w:r>
                  <w:r>
                    <w:rPr>
                      <w:w w:val="105"/>
                    </w:rPr>
                    <w:t>Standard</w:t>
                  </w:r>
                  <w:r>
                    <w:rPr>
                      <w:spacing w:val="-5"/>
                      <w:w w:val="105"/>
                    </w:rPr>
                    <w:t> </w:t>
                  </w:r>
                  <w:r>
                    <w:rPr>
                      <w:w w:val="105"/>
                    </w:rPr>
                    <w:t>(ICC</w:t>
                  </w:r>
                  <w:r>
                    <w:rPr>
                      <w:spacing w:val="-4"/>
                      <w:w w:val="105"/>
                    </w:rPr>
                    <w:t> </w:t>
                  </w:r>
                  <w:r>
                    <w:rPr>
                      <w:w w:val="105"/>
                    </w:rPr>
                    <w:t>700- 2008):</w:t>
                  </w:r>
                </w:p>
                <w:p>
                  <w:pPr>
                    <w:pStyle w:val="BodyText"/>
                    <w:numPr>
                      <w:ilvl w:val="0"/>
                      <w:numId w:val="2"/>
                    </w:numPr>
                    <w:tabs>
                      <w:tab w:pos="825" w:val="left" w:leader="none"/>
                      <w:tab w:pos="826" w:val="left" w:leader="none"/>
                    </w:tabs>
                    <w:spacing w:line="240" w:lineRule="auto" w:before="28" w:after="0"/>
                    <w:ind w:left="825" w:right="0" w:hanging="360"/>
                    <w:jc w:val="left"/>
                  </w:pPr>
                  <w:r>
                    <w:rPr>
                      <w:w w:val="105"/>
                    </w:rPr>
                    <w:t>U.S. Environmental Protection Agency/U.S. Department of Energy Star</w:t>
                  </w:r>
                  <w:r>
                    <w:rPr>
                      <w:spacing w:val="-8"/>
                      <w:w w:val="105"/>
                    </w:rPr>
                    <w:t> </w:t>
                  </w:r>
                  <w:r>
                    <w:rPr>
                      <w:w w:val="105"/>
                    </w:rPr>
                    <w:t>Program</w:t>
                  </w:r>
                </w:p>
                <w:p>
                  <w:pPr>
                    <w:pStyle w:val="BodyText"/>
                    <w:spacing w:before="3"/>
                    <w:rPr>
                      <w:b/>
                    </w:rPr>
                  </w:pPr>
                </w:p>
                <w:p>
                  <w:pPr>
                    <w:pStyle w:val="BodyText"/>
                    <w:ind w:left="105"/>
                  </w:pPr>
                  <w:r>
                    <w:rPr>
                      <w:w w:val="105"/>
                    </w:rPr>
                    <w:t>Edit according to the Owner’s requirements and coordinate with related Division 01 requirements.</w:t>
                  </w:r>
                </w:p>
              </w:txbxContent>
            </v:textbox>
            <v:fill type="solid"/>
            <v:stroke dashstyle="solid"/>
            <w10:wrap type="topAndBottom"/>
          </v:shape>
        </w:pict>
      </w:r>
    </w:p>
    <w:p>
      <w:pPr>
        <w:pStyle w:val="BodyText"/>
        <w:spacing w:before="4"/>
        <w:rPr>
          <w:b/>
          <w:sz w:val="11"/>
        </w:rPr>
      </w:pPr>
    </w:p>
    <w:p>
      <w:pPr>
        <w:pStyle w:val="ListParagraph"/>
        <w:numPr>
          <w:ilvl w:val="2"/>
          <w:numId w:val="1"/>
        </w:numPr>
        <w:tabs>
          <w:tab w:pos="1691" w:val="left" w:leader="none"/>
          <w:tab w:pos="1692" w:val="left" w:leader="none"/>
        </w:tabs>
        <w:spacing w:line="240" w:lineRule="auto" w:before="99" w:after="0"/>
        <w:ind w:left="1691" w:right="0" w:hanging="720"/>
        <w:jc w:val="left"/>
        <w:rPr>
          <w:sz w:val="21"/>
        </w:rPr>
      </w:pPr>
      <w:r>
        <w:rPr>
          <w:w w:val="105"/>
          <w:sz w:val="21"/>
        </w:rPr>
        <w:t>LEED For New Construction and Major Renovations</w:t>
      </w:r>
      <w:r>
        <w:rPr>
          <w:spacing w:val="-31"/>
          <w:w w:val="105"/>
          <w:sz w:val="21"/>
        </w:rPr>
        <w:t> </w:t>
      </w:r>
      <w:r>
        <w:rPr>
          <w:w w:val="105"/>
          <w:sz w:val="21"/>
        </w:rPr>
        <w:t>(v3)</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IEQ Credit 7.1 Thermal Comfort –</w:t>
      </w:r>
      <w:r>
        <w:rPr>
          <w:spacing w:val="-26"/>
          <w:w w:val="105"/>
          <w:sz w:val="21"/>
        </w:rPr>
        <w:t> </w:t>
      </w:r>
      <w:r>
        <w:rPr>
          <w:w w:val="105"/>
          <w:sz w:val="21"/>
        </w:rPr>
        <w:t>Design.</w:t>
      </w:r>
    </w:p>
    <w:p>
      <w:pPr>
        <w:pStyle w:val="BodyText"/>
        <w:spacing w:before="9"/>
        <w:rPr>
          <w:sz w:val="22"/>
        </w:rPr>
      </w:pPr>
    </w:p>
    <w:p>
      <w:pPr>
        <w:pStyle w:val="ListParagraph"/>
        <w:numPr>
          <w:ilvl w:val="2"/>
          <w:numId w:val="1"/>
        </w:numPr>
        <w:tabs>
          <w:tab w:pos="1691" w:val="left" w:leader="none"/>
          <w:tab w:pos="1692" w:val="left" w:leader="none"/>
        </w:tabs>
        <w:spacing w:line="240" w:lineRule="auto" w:before="1" w:after="0"/>
        <w:ind w:left="1691" w:right="0" w:hanging="720"/>
        <w:jc w:val="left"/>
        <w:rPr>
          <w:sz w:val="21"/>
        </w:rPr>
      </w:pPr>
      <w:r>
        <w:rPr>
          <w:w w:val="105"/>
          <w:sz w:val="21"/>
        </w:rPr>
        <w:t>LEED For Existing</w:t>
      </w:r>
      <w:r>
        <w:rPr>
          <w:spacing w:val="2"/>
          <w:w w:val="105"/>
          <w:sz w:val="21"/>
        </w:rPr>
        <w:t> </w:t>
      </w:r>
      <w:r>
        <w:rPr>
          <w:w w:val="105"/>
          <w:sz w:val="21"/>
        </w:rPr>
        <w:t>Buildings</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MR Credit 3 Sustainable Purchasing: Facility Alterations and</w:t>
      </w:r>
      <w:r>
        <w:rPr>
          <w:spacing w:val="-3"/>
          <w:w w:val="105"/>
          <w:sz w:val="21"/>
        </w:rPr>
        <w:t> </w:t>
      </w:r>
      <w:r>
        <w:rPr>
          <w:w w:val="105"/>
          <w:sz w:val="21"/>
        </w:rPr>
        <w:t>Additions</w:t>
      </w:r>
    </w:p>
    <w:p>
      <w:pPr>
        <w:pStyle w:val="BodyText"/>
        <w:spacing w:before="6"/>
      </w:pPr>
    </w:p>
    <w:p>
      <w:pPr>
        <w:pStyle w:val="ListParagraph"/>
        <w:numPr>
          <w:ilvl w:val="4"/>
          <w:numId w:val="1"/>
        </w:numPr>
        <w:tabs>
          <w:tab w:pos="3131" w:val="left" w:leader="none"/>
          <w:tab w:pos="3132" w:val="left" w:leader="none"/>
        </w:tabs>
        <w:spacing w:line="252" w:lineRule="auto" w:before="1" w:after="0"/>
        <w:ind w:left="3131" w:right="334" w:hanging="720"/>
        <w:jc w:val="left"/>
        <w:rPr>
          <w:sz w:val="21"/>
        </w:rPr>
      </w:pPr>
      <w:r>
        <w:rPr>
          <w:w w:val="105"/>
          <w:sz w:val="21"/>
        </w:rPr>
        <w:t>Adhesives and sealants have a VOC content compliant with South</w:t>
      </w:r>
      <w:r>
        <w:rPr>
          <w:spacing w:val="-33"/>
          <w:w w:val="105"/>
          <w:sz w:val="21"/>
        </w:rPr>
        <w:t> </w:t>
      </w:r>
      <w:r>
        <w:rPr>
          <w:w w:val="105"/>
          <w:sz w:val="21"/>
        </w:rPr>
        <w:t>Coast Air Quality Management District Rule #1168, or sealants used as fillers meet or exceed the requirements of the Bay Area Air Quality Management District Regulation 8, Rule</w:t>
      </w:r>
      <w:r>
        <w:rPr>
          <w:spacing w:val="-1"/>
          <w:w w:val="105"/>
          <w:sz w:val="21"/>
        </w:rPr>
        <w:t> </w:t>
      </w:r>
      <w:r>
        <w:rPr>
          <w:w w:val="105"/>
          <w:sz w:val="21"/>
        </w:rPr>
        <w:t>51.</w:t>
      </w:r>
    </w:p>
    <w:p>
      <w:pPr>
        <w:spacing w:after="0" w:line="252" w:lineRule="auto"/>
        <w:jc w:val="left"/>
        <w:rPr>
          <w:sz w:val="21"/>
        </w:rPr>
        <w:sectPr>
          <w:pgSz w:w="12240" w:h="15840"/>
          <w:pgMar w:header="0" w:footer="757" w:top="1380" w:bottom="940" w:left="840" w:right="840"/>
        </w:sectPr>
      </w:pPr>
    </w:p>
    <w:p>
      <w:pPr>
        <w:pStyle w:val="ListParagraph"/>
        <w:numPr>
          <w:ilvl w:val="2"/>
          <w:numId w:val="1"/>
        </w:numPr>
        <w:tabs>
          <w:tab w:pos="1691" w:val="left" w:leader="none"/>
          <w:tab w:pos="1692" w:val="left" w:leader="none"/>
        </w:tabs>
        <w:spacing w:line="240" w:lineRule="auto" w:before="76" w:after="0"/>
        <w:ind w:left="1691" w:right="0" w:hanging="720"/>
        <w:jc w:val="left"/>
        <w:rPr>
          <w:sz w:val="21"/>
        </w:rPr>
      </w:pPr>
      <w:r>
        <w:rPr>
          <w:w w:val="105"/>
          <w:sz w:val="21"/>
        </w:rPr>
        <w:t>LEED For</w:t>
      </w:r>
      <w:r>
        <w:rPr>
          <w:spacing w:val="1"/>
          <w:w w:val="105"/>
          <w:sz w:val="21"/>
        </w:rPr>
        <w:t> </w:t>
      </w:r>
      <w:r>
        <w:rPr>
          <w:w w:val="105"/>
          <w:sz w:val="21"/>
        </w:rPr>
        <w:t>Homes</w:t>
      </w:r>
    </w:p>
    <w:p>
      <w:pPr>
        <w:pStyle w:val="BodyText"/>
        <w:rPr>
          <w:sz w:val="22"/>
        </w:rPr>
      </w:pPr>
    </w:p>
    <w:p>
      <w:pPr>
        <w:pStyle w:val="ListParagraph"/>
        <w:numPr>
          <w:ilvl w:val="3"/>
          <w:numId w:val="1"/>
        </w:numPr>
        <w:tabs>
          <w:tab w:pos="2411" w:val="left" w:leader="none"/>
          <w:tab w:pos="2412" w:val="left" w:leader="none"/>
          <w:tab w:pos="3842" w:val="left" w:leader="none"/>
        </w:tabs>
        <w:spacing w:line="240" w:lineRule="auto" w:before="0" w:after="0"/>
        <w:ind w:left="2411" w:right="0" w:hanging="720"/>
        <w:jc w:val="left"/>
        <w:rPr>
          <w:sz w:val="21"/>
        </w:rPr>
      </w:pPr>
      <w:r>
        <w:rPr>
          <w:w w:val="105"/>
          <w:sz w:val="21"/>
        </w:rPr>
        <w:t>EA</w:t>
      </w:r>
      <w:r>
        <w:rPr>
          <w:spacing w:val="-1"/>
          <w:w w:val="105"/>
          <w:sz w:val="21"/>
        </w:rPr>
        <w:t> </w:t>
      </w:r>
      <w:r>
        <w:rPr>
          <w:w w:val="105"/>
          <w:sz w:val="21"/>
        </w:rPr>
        <w:t>Credit</w:t>
      </w:r>
      <w:r>
        <w:rPr>
          <w:spacing w:val="-2"/>
          <w:w w:val="105"/>
          <w:sz w:val="21"/>
        </w:rPr>
        <w:t> </w:t>
      </w:r>
      <w:r>
        <w:rPr>
          <w:w w:val="105"/>
          <w:sz w:val="21"/>
        </w:rPr>
        <w:t>1:</w:t>
        <w:tab/>
        <w:t>Optimize Energy</w:t>
      </w:r>
      <w:r>
        <w:rPr>
          <w:spacing w:val="0"/>
          <w:w w:val="105"/>
          <w:sz w:val="21"/>
        </w:rPr>
        <w:t> </w:t>
      </w:r>
      <w:r>
        <w:rPr>
          <w:w w:val="105"/>
          <w:sz w:val="21"/>
        </w:rPr>
        <w:t>Performance</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EA Credit 2.1</w:t>
      </w:r>
      <w:r>
        <w:rPr>
          <w:spacing w:val="11"/>
          <w:w w:val="105"/>
          <w:sz w:val="21"/>
        </w:rPr>
        <w:t> </w:t>
      </w:r>
      <w:r>
        <w:rPr>
          <w:w w:val="105"/>
          <w:sz w:val="21"/>
        </w:rPr>
        <w:t>Insulation</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EA Credit 2.2 Enhanced</w:t>
      </w:r>
      <w:r>
        <w:rPr>
          <w:spacing w:val="12"/>
          <w:w w:val="105"/>
          <w:sz w:val="21"/>
        </w:rPr>
        <w:t> </w:t>
      </w:r>
      <w:r>
        <w:rPr>
          <w:w w:val="105"/>
          <w:sz w:val="21"/>
        </w:rPr>
        <w:t>Insulation</w:t>
      </w:r>
    </w:p>
    <w:p>
      <w:pPr>
        <w:pStyle w:val="BodyText"/>
        <w:rPr>
          <w:sz w:val="22"/>
        </w:rPr>
      </w:pPr>
    </w:p>
    <w:p>
      <w:pPr>
        <w:pStyle w:val="ListParagraph"/>
        <w:numPr>
          <w:ilvl w:val="3"/>
          <w:numId w:val="1"/>
        </w:numPr>
        <w:tabs>
          <w:tab w:pos="2411" w:val="left" w:leader="none"/>
          <w:tab w:pos="2412" w:val="left" w:leader="none"/>
          <w:tab w:pos="3890" w:val="left" w:leader="none"/>
        </w:tabs>
        <w:spacing w:line="240" w:lineRule="auto" w:before="0" w:after="0"/>
        <w:ind w:left="2411" w:right="0" w:hanging="720"/>
        <w:jc w:val="left"/>
        <w:rPr>
          <w:sz w:val="21"/>
        </w:rPr>
      </w:pPr>
      <w:r>
        <w:rPr>
          <w:w w:val="105"/>
          <w:sz w:val="21"/>
        </w:rPr>
        <w:t>MR</w:t>
      </w:r>
      <w:r>
        <w:rPr>
          <w:spacing w:val="-1"/>
          <w:w w:val="105"/>
          <w:sz w:val="21"/>
        </w:rPr>
        <w:t> </w:t>
      </w:r>
      <w:r>
        <w:rPr>
          <w:w w:val="105"/>
          <w:sz w:val="21"/>
        </w:rPr>
        <w:t>Credit</w:t>
      </w:r>
      <w:r>
        <w:rPr>
          <w:spacing w:val="-3"/>
          <w:w w:val="105"/>
          <w:sz w:val="21"/>
        </w:rPr>
        <w:t> </w:t>
      </w:r>
      <w:r>
        <w:rPr>
          <w:w w:val="105"/>
          <w:sz w:val="21"/>
        </w:rPr>
        <w:t>2</w:t>
        <w:tab/>
        <w:t>Environmentally Preferable</w:t>
      </w:r>
      <w:r>
        <w:rPr>
          <w:spacing w:val="1"/>
          <w:w w:val="105"/>
          <w:sz w:val="21"/>
        </w:rPr>
        <w:t> </w:t>
      </w:r>
      <w:r>
        <w:rPr>
          <w:w w:val="105"/>
          <w:sz w:val="21"/>
        </w:rPr>
        <w:t>Product</w:t>
      </w:r>
    </w:p>
    <w:p>
      <w:pPr>
        <w:pStyle w:val="BodyText"/>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Green Communities Criteria,</w:t>
      </w:r>
      <w:r>
        <w:rPr>
          <w:spacing w:val="0"/>
          <w:w w:val="105"/>
          <w:sz w:val="21"/>
        </w:rPr>
        <w:t> </w:t>
      </w:r>
      <w:r>
        <w:rPr>
          <w:w w:val="105"/>
          <w:sz w:val="21"/>
        </w:rPr>
        <w:t>2008</w:t>
      </w:r>
    </w:p>
    <w:p>
      <w:pPr>
        <w:pStyle w:val="BodyText"/>
        <w:spacing w:before="6"/>
      </w:pPr>
    </w:p>
    <w:p>
      <w:pPr>
        <w:pStyle w:val="ListParagraph"/>
        <w:numPr>
          <w:ilvl w:val="3"/>
          <w:numId w:val="1"/>
        </w:numPr>
        <w:tabs>
          <w:tab w:pos="2411" w:val="left" w:leader="none"/>
          <w:tab w:pos="2412" w:val="left" w:leader="none"/>
        </w:tabs>
        <w:spacing w:line="240" w:lineRule="auto" w:before="0" w:after="0"/>
        <w:ind w:left="2411" w:right="0" w:hanging="720"/>
        <w:jc w:val="left"/>
        <w:rPr>
          <w:color w:val="221E1F"/>
          <w:sz w:val="21"/>
        </w:rPr>
      </w:pPr>
      <w:r>
        <w:rPr>
          <w:color w:val="221E1F"/>
          <w:w w:val="105"/>
          <w:sz w:val="21"/>
        </w:rPr>
        <w:t>5.1a Efficient Energy Use:</w:t>
      </w:r>
      <w:r>
        <w:rPr>
          <w:color w:val="221E1F"/>
          <w:spacing w:val="0"/>
          <w:w w:val="105"/>
          <w:sz w:val="21"/>
        </w:rPr>
        <w:t> </w:t>
      </w:r>
      <w:r>
        <w:rPr>
          <w:color w:val="221E1F"/>
          <w:w w:val="105"/>
          <w:sz w:val="21"/>
        </w:rPr>
        <w:t>New</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color w:val="221E1F"/>
          <w:sz w:val="21"/>
        </w:rPr>
      </w:pPr>
      <w:r>
        <w:rPr>
          <w:color w:val="221E1F"/>
          <w:w w:val="105"/>
          <w:sz w:val="21"/>
        </w:rPr>
        <w:t>5.1b Efficient Energy Use: Moderate and Substantial</w:t>
      </w:r>
    </w:p>
    <w:p>
      <w:pPr>
        <w:pStyle w:val="BodyText"/>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NAHB National Green Building Standard (ICC</w:t>
      </w:r>
      <w:r>
        <w:rPr>
          <w:spacing w:val="2"/>
          <w:w w:val="105"/>
          <w:sz w:val="21"/>
        </w:rPr>
        <w:t> </w:t>
      </w:r>
      <w:r>
        <w:rPr>
          <w:w w:val="105"/>
          <w:sz w:val="21"/>
        </w:rPr>
        <w:t>700-2008):</w:t>
      </w:r>
    </w:p>
    <w:p>
      <w:pPr>
        <w:pStyle w:val="BodyText"/>
        <w:spacing w:before="7"/>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602.8 Termite-Resistant</w:t>
      </w:r>
      <w:r>
        <w:rPr>
          <w:spacing w:val="3"/>
          <w:w w:val="105"/>
          <w:sz w:val="21"/>
        </w:rPr>
        <w:t> </w:t>
      </w:r>
      <w:r>
        <w:rPr>
          <w:w w:val="105"/>
          <w:sz w:val="21"/>
        </w:rPr>
        <w:t>Materials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610.1 Innovative</w:t>
      </w:r>
      <w:r>
        <w:rPr>
          <w:spacing w:val="5"/>
          <w:w w:val="105"/>
          <w:sz w:val="21"/>
        </w:rPr>
        <w:t> </w:t>
      </w:r>
      <w:r>
        <w:rPr>
          <w:w w:val="105"/>
          <w:sz w:val="21"/>
        </w:rPr>
        <w:t>Practices.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701 Minimum Energy Efficiency</w:t>
      </w:r>
      <w:r>
        <w:rPr>
          <w:spacing w:val="5"/>
          <w:w w:val="105"/>
          <w:sz w:val="21"/>
        </w:rPr>
        <w:t> </w:t>
      </w:r>
      <w:r>
        <w:rPr>
          <w:w w:val="105"/>
          <w:sz w:val="21"/>
        </w:rPr>
        <w:t>Requirements</w:t>
      </w:r>
    </w:p>
    <w:p>
      <w:pPr>
        <w:pStyle w:val="BodyText"/>
        <w:spacing w:before="6"/>
      </w:pPr>
    </w:p>
    <w:p>
      <w:pPr>
        <w:pStyle w:val="ListParagraph"/>
        <w:numPr>
          <w:ilvl w:val="4"/>
          <w:numId w:val="1"/>
        </w:numPr>
        <w:tabs>
          <w:tab w:pos="3131" w:val="left" w:leader="none"/>
          <w:tab w:pos="3132" w:val="left" w:leader="none"/>
        </w:tabs>
        <w:spacing w:line="240" w:lineRule="auto" w:before="1" w:after="0"/>
        <w:ind w:left="3131" w:right="0" w:hanging="720"/>
        <w:jc w:val="left"/>
        <w:rPr>
          <w:sz w:val="19"/>
        </w:rPr>
      </w:pPr>
      <w:r>
        <w:rPr>
          <w:w w:val="105"/>
          <w:sz w:val="21"/>
        </w:rPr>
        <w:t>701.1.1 Performance Path</w:t>
      </w:r>
      <w:r>
        <w:rPr>
          <w:spacing w:val="0"/>
          <w:w w:val="105"/>
          <w:sz w:val="21"/>
        </w:rPr>
        <w:t> </w:t>
      </w:r>
      <w:r>
        <w:rPr>
          <w:w w:val="105"/>
          <w:sz w:val="21"/>
        </w:rPr>
        <w:t>Requirements</w:t>
      </w:r>
    </w:p>
    <w:p>
      <w:pPr>
        <w:pStyle w:val="ListParagraph"/>
        <w:numPr>
          <w:ilvl w:val="4"/>
          <w:numId w:val="1"/>
        </w:numPr>
        <w:tabs>
          <w:tab w:pos="3131" w:val="left" w:leader="none"/>
          <w:tab w:pos="3132" w:val="left" w:leader="none"/>
        </w:tabs>
        <w:spacing w:line="240" w:lineRule="auto" w:before="12" w:after="0"/>
        <w:ind w:left="3131" w:right="0" w:hanging="720"/>
        <w:jc w:val="left"/>
        <w:rPr>
          <w:sz w:val="19"/>
        </w:rPr>
      </w:pPr>
      <w:r>
        <w:rPr>
          <w:w w:val="105"/>
          <w:sz w:val="21"/>
        </w:rPr>
        <w:t>701.1.2 Prescriptive Path</w:t>
      </w:r>
      <w:r>
        <w:rPr>
          <w:spacing w:val="0"/>
          <w:w w:val="105"/>
          <w:sz w:val="21"/>
        </w:rPr>
        <w:t> </w:t>
      </w:r>
      <w:r>
        <w:rPr>
          <w:w w:val="105"/>
          <w:sz w:val="21"/>
        </w:rPr>
        <w:t>Requirements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#703.2 Insulation and air</w:t>
      </w:r>
      <w:r>
        <w:rPr>
          <w:spacing w:val="5"/>
          <w:w w:val="105"/>
          <w:sz w:val="21"/>
        </w:rPr>
        <w:t> </w:t>
      </w:r>
      <w:r>
        <w:rPr>
          <w:w w:val="105"/>
          <w:sz w:val="21"/>
        </w:rPr>
        <w:t>sealing</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#704.6 Installation and performance</w:t>
      </w:r>
      <w:r>
        <w:rPr>
          <w:spacing w:val="5"/>
          <w:w w:val="105"/>
          <w:sz w:val="21"/>
        </w:rPr>
        <w:t> </w:t>
      </w:r>
      <w:r>
        <w:rPr>
          <w:w w:val="105"/>
          <w:sz w:val="21"/>
        </w:rPr>
        <w:t>verification</w:t>
      </w:r>
    </w:p>
    <w:p>
      <w:pPr>
        <w:pStyle w:val="BodyText"/>
        <w:spacing w:before="7"/>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#1001 Building owner’s manual for one- and two-family</w:t>
      </w:r>
      <w:r>
        <w:rPr>
          <w:spacing w:val="-9"/>
          <w:w w:val="105"/>
          <w:sz w:val="21"/>
        </w:rPr>
        <w:t> </w:t>
      </w:r>
      <w:r>
        <w:rPr>
          <w:w w:val="105"/>
          <w:sz w:val="21"/>
        </w:rPr>
        <w:t>dwellings</w:t>
      </w:r>
    </w:p>
    <w:p>
      <w:pPr>
        <w:pStyle w:val="BodyText"/>
        <w:spacing w:before="3"/>
        <w:rPr>
          <w:sz w:val="23"/>
        </w:rPr>
      </w:pPr>
    </w:p>
    <w:p>
      <w:pPr>
        <w:pStyle w:val="ListParagraph"/>
        <w:numPr>
          <w:ilvl w:val="2"/>
          <w:numId w:val="1"/>
        </w:numPr>
        <w:tabs>
          <w:tab w:pos="1691" w:val="left" w:leader="none"/>
          <w:tab w:pos="1692" w:val="left" w:leader="none"/>
        </w:tabs>
        <w:spacing w:line="252" w:lineRule="auto" w:before="0" w:after="0"/>
        <w:ind w:left="1691" w:right="786" w:hanging="720"/>
        <w:jc w:val="left"/>
        <w:rPr>
          <w:sz w:val="21"/>
        </w:rPr>
      </w:pPr>
      <w:r>
        <w:rPr>
          <w:w w:val="105"/>
          <w:sz w:val="21"/>
        </w:rPr>
        <w:t>Energy</w:t>
      </w:r>
      <w:r>
        <w:rPr>
          <w:spacing w:val="-5"/>
          <w:w w:val="105"/>
          <w:sz w:val="21"/>
        </w:rPr>
        <w:t> </w:t>
      </w:r>
      <w:r>
        <w:rPr>
          <w:w w:val="105"/>
          <w:sz w:val="21"/>
        </w:rPr>
        <w:t>Star</w:t>
      </w:r>
      <w:r>
        <w:rPr>
          <w:spacing w:val="-5"/>
          <w:w w:val="105"/>
          <w:sz w:val="21"/>
        </w:rPr>
        <w:t> </w:t>
      </w:r>
      <w:r>
        <w:rPr>
          <w:w w:val="105"/>
          <w:sz w:val="21"/>
        </w:rPr>
        <w:t>Compliance:</w:t>
      </w:r>
      <w:r>
        <w:rPr>
          <w:spacing w:val="-5"/>
          <w:w w:val="105"/>
          <w:sz w:val="21"/>
        </w:rPr>
        <w:t> </w:t>
      </w:r>
      <w:r>
        <w:rPr>
          <w:w w:val="105"/>
          <w:sz w:val="21"/>
        </w:rPr>
        <w:t>Comply</w:t>
      </w:r>
      <w:r>
        <w:rPr>
          <w:spacing w:val="-5"/>
          <w:w w:val="105"/>
          <w:sz w:val="21"/>
        </w:rPr>
        <w:t> </w:t>
      </w:r>
      <w:r>
        <w:rPr>
          <w:w w:val="105"/>
          <w:sz w:val="21"/>
        </w:rPr>
        <w:t>with</w:t>
      </w:r>
      <w:r>
        <w:rPr>
          <w:spacing w:val="-4"/>
          <w:w w:val="105"/>
          <w:sz w:val="21"/>
        </w:rPr>
        <w:t> </w:t>
      </w:r>
      <w:r>
        <w:rPr>
          <w:w w:val="105"/>
          <w:sz w:val="21"/>
        </w:rPr>
        <w:t>ENERGY</w:t>
      </w:r>
      <w:r>
        <w:rPr>
          <w:spacing w:val="-4"/>
          <w:w w:val="105"/>
          <w:sz w:val="21"/>
        </w:rPr>
        <w:t> </w:t>
      </w:r>
      <w:r>
        <w:rPr>
          <w:w w:val="105"/>
          <w:sz w:val="21"/>
        </w:rPr>
        <w:t>STAR</w:t>
      </w:r>
      <w:r>
        <w:rPr>
          <w:spacing w:val="-4"/>
          <w:w w:val="105"/>
          <w:sz w:val="21"/>
        </w:rPr>
        <w:t> </w:t>
      </w:r>
      <w:r>
        <w:rPr>
          <w:w w:val="105"/>
          <w:sz w:val="21"/>
        </w:rPr>
        <w:t>Qualified</w:t>
      </w:r>
      <w:r>
        <w:rPr>
          <w:spacing w:val="-4"/>
          <w:w w:val="105"/>
          <w:sz w:val="21"/>
        </w:rPr>
        <w:t> </w:t>
      </w:r>
      <w:r>
        <w:rPr>
          <w:w w:val="105"/>
          <w:sz w:val="21"/>
        </w:rPr>
        <w:t>Homes,</w:t>
      </w:r>
      <w:r>
        <w:rPr>
          <w:spacing w:val="-5"/>
          <w:w w:val="105"/>
          <w:sz w:val="21"/>
        </w:rPr>
        <w:t> </w:t>
      </w:r>
      <w:r>
        <w:rPr>
          <w:w w:val="105"/>
          <w:sz w:val="21"/>
        </w:rPr>
        <w:t>Version</w:t>
      </w:r>
      <w:r>
        <w:rPr>
          <w:spacing w:val="-4"/>
          <w:w w:val="105"/>
          <w:sz w:val="21"/>
        </w:rPr>
        <w:t> </w:t>
      </w:r>
      <w:r>
        <w:rPr>
          <w:w w:val="105"/>
          <w:sz w:val="21"/>
        </w:rPr>
        <w:t>3 (Rev. 01) Thermal Enclosure System Rater Checklist, Item 4.3 Reduced thermal bridging</w:t>
      </w:r>
      <w:r>
        <w:rPr>
          <w:spacing w:val="-4"/>
          <w:w w:val="105"/>
          <w:sz w:val="21"/>
        </w:rPr>
        <w:t> </w:t>
      </w:r>
      <w:r>
        <w:rPr>
          <w:w w:val="105"/>
          <w:sz w:val="21"/>
        </w:rPr>
        <w:t>at</w:t>
      </w:r>
      <w:r>
        <w:rPr>
          <w:spacing w:val="-4"/>
          <w:w w:val="105"/>
          <w:sz w:val="21"/>
        </w:rPr>
        <w:t> </w:t>
      </w:r>
      <w:r>
        <w:rPr>
          <w:w w:val="105"/>
          <w:sz w:val="21"/>
        </w:rPr>
        <w:t>walls</w:t>
      </w:r>
      <w:r>
        <w:rPr>
          <w:spacing w:val="-4"/>
          <w:w w:val="105"/>
          <w:sz w:val="21"/>
        </w:rPr>
        <w:t> </w:t>
      </w:r>
      <w:r>
        <w:rPr>
          <w:w w:val="105"/>
          <w:sz w:val="21"/>
        </w:rPr>
        <w:t>using</w:t>
      </w:r>
      <w:r>
        <w:rPr>
          <w:spacing w:val="-4"/>
          <w:w w:val="105"/>
          <w:sz w:val="21"/>
        </w:rPr>
        <w:t> </w:t>
      </w:r>
      <w:r>
        <w:rPr>
          <w:w w:val="105"/>
          <w:sz w:val="21"/>
        </w:rPr>
        <w:t>insulated</w:t>
      </w:r>
      <w:r>
        <w:rPr>
          <w:spacing w:val="-4"/>
          <w:w w:val="105"/>
          <w:sz w:val="21"/>
        </w:rPr>
        <w:t> </w:t>
      </w:r>
      <w:r>
        <w:rPr>
          <w:w w:val="105"/>
          <w:sz w:val="21"/>
        </w:rPr>
        <w:t>siding&gt;</w:t>
      </w:r>
      <w:r>
        <w:rPr>
          <w:spacing w:val="-4"/>
          <w:w w:val="105"/>
          <w:sz w:val="21"/>
        </w:rPr>
        <w:t> </w:t>
      </w:r>
      <w:r>
        <w:rPr>
          <w:w w:val="105"/>
          <w:sz w:val="21"/>
        </w:rPr>
        <w:t>R-3</w:t>
      </w:r>
      <w:r>
        <w:rPr>
          <w:spacing w:val="-4"/>
          <w:w w:val="105"/>
          <w:sz w:val="21"/>
        </w:rPr>
        <w:t> </w:t>
      </w:r>
      <w:r>
        <w:rPr>
          <w:w w:val="105"/>
          <w:sz w:val="21"/>
        </w:rPr>
        <w:t>in</w:t>
      </w:r>
      <w:r>
        <w:rPr>
          <w:spacing w:val="-4"/>
          <w:w w:val="105"/>
          <w:sz w:val="21"/>
        </w:rPr>
        <w:t> </w:t>
      </w:r>
      <w:r>
        <w:rPr>
          <w:w w:val="105"/>
          <w:sz w:val="21"/>
        </w:rPr>
        <w:t>Climate</w:t>
      </w:r>
      <w:r>
        <w:rPr>
          <w:spacing w:val="-4"/>
          <w:w w:val="105"/>
          <w:sz w:val="21"/>
        </w:rPr>
        <w:t> </w:t>
      </w:r>
      <w:r>
        <w:rPr>
          <w:w w:val="105"/>
          <w:sz w:val="21"/>
        </w:rPr>
        <w:t>Zones</w:t>
      </w:r>
      <w:r>
        <w:rPr>
          <w:spacing w:val="-4"/>
          <w:w w:val="105"/>
          <w:sz w:val="21"/>
        </w:rPr>
        <w:t> </w:t>
      </w:r>
      <w:r>
        <w:rPr>
          <w:w w:val="105"/>
          <w:sz w:val="21"/>
        </w:rPr>
        <w:t>1-4,</w:t>
      </w:r>
      <w:r>
        <w:rPr>
          <w:spacing w:val="-5"/>
          <w:w w:val="105"/>
          <w:sz w:val="21"/>
        </w:rPr>
        <w:t> </w:t>
      </w:r>
      <w:r>
        <w:rPr>
          <w:w w:val="105"/>
          <w:sz w:val="21"/>
        </w:rPr>
        <w:t>&gt;</w:t>
      </w:r>
      <w:r>
        <w:rPr>
          <w:spacing w:val="-4"/>
          <w:w w:val="105"/>
          <w:sz w:val="21"/>
        </w:rPr>
        <w:t> </w:t>
      </w:r>
      <w:r>
        <w:rPr>
          <w:w w:val="105"/>
          <w:sz w:val="21"/>
        </w:rPr>
        <w:t>R-5</w:t>
      </w:r>
      <w:r>
        <w:rPr>
          <w:spacing w:val="-4"/>
          <w:w w:val="105"/>
          <w:sz w:val="21"/>
        </w:rPr>
        <w:t> </w:t>
      </w:r>
      <w:r>
        <w:rPr>
          <w:w w:val="105"/>
          <w:sz w:val="21"/>
        </w:rPr>
        <w:t>in</w:t>
      </w:r>
      <w:r>
        <w:rPr>
          <w:spacing w:val="-4"/>
          <w:w w:val="105"/>
          <w:sz w:val="21"/>
        </w:rPr>
        <w:t> </w:t>
      </w:r>
      <w:r>
        <w:rPr>
          <w:w w:val="105"/>
          <w:sz w:val="21"/>
        </w:rPr>
        <w:t>Climate Zones 5-8</w:t>
      </w:r>
      <w:r>
        <w:rPr>
          <w:spacing w:val="0"/>
          <w:w w:val="105"/>
          <w:sz w:val="21"/>
        </w:rPr>
        <w:t> </w:t>
      </w:r>
      <w:r>
        <w:rPr>
          <w:w w:val="105"/>
          <w:sz w:val="21"/>
        </w:rPr>
        <w:t>9,10</w:t>
      </w:r>
    </w:p>
    <w:p>
      <w:pPr>
        <w:pStyle w:val="BodyText"/>
        <w:spacing w:before="6"/>
      </w:pPr>
    </w:p>
    <w:p>
      <w:pPr>
        <w:pStyle w:val="ListParagraph"/>
        <w:numPr>
          <w:ilvl w:val="2"/>
          <w:numId w:val="1"/>
        </w:numPr>
        <w:tabs>
          <w:tab w:pos="1691" w:val="left" w:leader="none"/>
          <w:tab w:pos="1692" w:val="left" w:leader="none"/>
        </w:tabs>
        <w:spacing w:line="256" w:lineRule="auto" w:before="1" w:after="0"/>
        <w:ind w:left="1691" w:right="711" w:hanging="720"/>
        <w:jc w:val="left"/>
        <w:rPr>
          <w:sz w:val="22"/>
        </w:rPr>
      </w:pPr>
      <w:r>
        <w:rPr>
          <w:w w:val="105"/>
          <w:sz w:val="21"/>
        </w:rPr>
        <w:t>Sustainable Design Submittals: Comply with Section 01 81 13 – Sustainable</w:t>
      </w:r>
      <w:r>
        <w:rPr>
          <w:spacing w:val="-44"/>
          <w:w w:val="105"/>
          <w:sz w:val="21"/>
        </w:rPr>
        <w:t> </w:t>
      </w:r>
      <w:r>
        <w:rPr>
          <w:w w:val="105"/>
          <w:sz w:val="21"/>
        </w:rPr>
        <w:t>Design Requirements</w:t>
      </w:r>
      <w:r>
        <w:rPr>
          <w:w w:val="105"/>
          <w:sz w:val="22"/>
        </w:rPr>
        <w:t>.</w:t>
      </w:r>
    </w:p>
    <w:p>
      <w:pPr>
        <w:pStyle w:val="BodyText"/>
        <w:spacing w:before="4"/>
        <w:rPr>
          <w:sz w:val="17"/>
        </w:rPr>
      </w:pPr>
      <w:r>
        <w:rPr/>
        <w:pict>
          <v:shape style="position:absolute;margin-left:48.82pt;margin-top:12.426204pt;width:515.5500pt;height:21.6pt;mso-position-horizontal-relative:page;mso-position-vertical-relative:paragraph;z-index:1504;mso-wrap-distance-left:0;mso-wrap-distance-right:0" type="#_x0000_t202" filled="true" fillcolor="#92d050" stroked="true" strokeweight=".96pt" strokecolor="#000000">
            <v:textbox inset="0,0,0,0">
              <w:txbxContent>
                <w:p>
                  <w:pPr>
                    <w:pStyle w:val="BodyText"/>
                    <w:spacing w:before="91"/>
                    <w:ind w:left="105"/>
                  </w:pPr>
                  <w:r>
                    <w:rPr>
                      <w:w w:val="105"/>
                    </w:rPr>
                    <w:t>Specifier Notes: Edit submittal requirements as required. Delete submittals not required.</w:t>
                  </w:r>
                </w:p>
              </w:txbxContent>
            </v:textbox>
            <v:fill type="solid"/>
            <v:stroke dashstyle="solid"/>
            <w10:wrap type="topAndBottom"/>
          </v:shape>
        </w:pict>
      </w:r>
    </w:p>
    <w:p>
      <w:pPr>
        <w:pStyle w:val="BodyText"/>
        <w:spacing w:before="4"/>
        <w:rPr>
          <w:sz w:val="11"/>
        </w:rPr>
      </w:pPr>
    </w:p>
    <w:p>
      <w:pPr>
        <w:pStyle w:val="Heading1"/>
        <w:numPr>
          <w:ilvl w:val="1"/>
          <w:numId w:val="1"/>
        </w:numPr>
        <w:tabs>
          <w:tab w:pos="971" w:val="left" w:leader="none"/>
          <w:tab w:pos="972" w:val="left" w:leader="none"/>
        </w:tabs>
        <w:spacing w:line="240" w:lineRule="auto" w:before="99" w:after="0"/>
        <w:ind w:left="971" w:right="0" w:hanging="720"/>
        <w:jc w:val="left"/>
      </w:pPr>
      <w:r>
        <w:rPr>
          <w:w w:val="105"/>
        </w:rPr>
        <w:t>SUBMITTALS FOR</w:t>
      </w:r>
      <w:r>
        <w:rPr>
          <w:spacing w:val="2"/>
          <w:w w:val="105"/>
        </w:rPr>
        <w:t> </w:t>
      </w:r>
      <w:r>
        <w:rPr>
          <w:w w:val="105"/>
        </w:rPr>
        <w:t>REVIEW</w:t>
      </w:r>
    </w:p>
    <w:p>
      <w:pPr>
        <w:pStyle w:val="BodyText"/>
        <w:spacing w:before="9"/>
        <w:rPr>
          <w:b/>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Manufacturer’s Technical Data</w:t>
      </w:r>
      <w:r>
        <w:rPr>
          <w:spacing w:val="0"/>
          <w:w w:val="105"/>
          <w:sz w:val="21"/>
        </w:rPr>
        <w:t> </w:t>
      </w:r>
      <w:r>
        <w:rPr>
          <w:w w:val="105"/>
          <w:sz w:val="21"/>
        </w:rPr>
        <w:t>Sheet.</w:t>
      </w:r>
    </w:p>
    <w:p>
      <w:pPr>
        <w:pStyle w:val="BodyText"/>
        <w:spacing w:before="3"/>
        <w:rPr>
          <w:sz w:val="23"/>
        </w:rPr>
      </w:pPr>
    </w:p>
    <w:p>
      <w:pPr>
        <w:pStyle w:val="ListParagraph"/>
        <w:numPr>
          <w:ilvl w:val="2"/>
          <w:numId w:val="1"/>
        </w:numPr>
        <w:tabs>
          <w:tab w:pos="1691" w:val="left" w:leader="none"/>
          <w:tab w:pos="1692" w:val="left" w:leader="none"/>
        </w:tabs>
        <w:spacing w:line="247" w:lineRule="auto" w:before="0" w:after="0"/>
        <w:ind w:left="1691" w:right="809" w:hanging="720"/>
        <w:jc w:val="left"/>
        <w:rPr>
          <w:sz w:val="21"/>
        </w:rPr>
      </w:pPr>
      <w:r>
        <w:rPr>
          <w:w w:val="105"/>
          <w:sz w:val="21"/>
        </w:rPr>
        <w:t>Samples: Submit manufacturer’s sample of board insulation laminated to specified siding, minimum 5 inches by 5</w:t>
      </w:r>
      <w:r>
        <w:rPr>
          <w:spacing w:val="6"/>
          <w:w w:val="105"/>
          <w:sz w:val="21"/>
        </w:rPr>
        <w:t> </w:t>
      </w:r>
      <w:r>
        <w:rPr>
          <w:w w:val="105"/>
          <w:sz w:val="21"/>
        </w:rPr>
        <w:t>inches.</w:t>
      </w:r>
    </w:p>
    <w:p>
      <w:pPr>
        <w:spacing w:after="0" w:line="247" w:lineRule="auto"/>
        <w:jc w:val="left"/>
        <w:rPr>
          <w:sz w:val="21"/>
        </w:rPr>
        <w:sectPr>
          <w:pgSz w:w="12240" w:h="15840"/>
          <w:pgMar w:header="0" w:footer="757" w:top="1380" w:bottom="940" w:left="840" w:right="840"/>
        </w:sectPr>
      </w:pPr>
    </w:p>
    <w:p>
      <w:pPr>
        <w:pStyle w:val="BodyText"/>
        <w:ind w:left="107"/>
        <w:rPr>
          <w:sz w:val="20"/>
        </w:rPr>
      </w:pPr>
      <w:r>
        <w:rPr>
          <w:position w:val="0"/>
          <w:sz w:val="20"/>
        </w:rPr>
        <w:pict>
          <v:shape style="width:516.5pt;height:34.35pt;mso-position-horizontal-relative:char;mso-position-vertical-relative:line" type="#_x0000_t202" filled="true" fillcolor="#92d050" stroked="true" strokeweight=".96pt" strokecolor="#000000">
            <w10:anchorlock/>
            <v:textbox inset="0,0,0,0">
              <w:txbxContent>
                <w:p>
                  <w:pPr>
                    <w:pStyle w:val="BodyText"/>
                    <w:spacing w:line="256" w:lineRule="auto" w:before="86"/>
                    <w:ind w:left="124"/>
                  </w:pPr>
                  <w:r>
                    <w:rPr>
                      <w:w w:val="105"/>
                    </w:rPr>
                    <w:t>Specifier Notes: Retain the following if sustainability requirements are specified. Refer to Sustainability Requirements article above.</w:t>
                  </w:r>
                </w:p>
              </w:txbxContent>
            </v:textbox>
            <v:fill type="solid"/>
            <v:stroke dashstyle="solid"/>
          </v:shape>
        </w:pict>
      </w:r>
      <w:r>
        <w:rPr>
          <w:position w:val="0"/>
          <w:sz w:val="20"/>
        </w:rPr>
      </w:r>
    </w:p>
    <w:p>
      <w:pPr>
        <w:pStyle w:val="BodyText"/>
        <w:spacing w:before="6"/>
        <w:rPr>
          <w:sz w:val="10"/>
        </w:rPr>
      </w:pPr>
    </w:p>
    <w:p>
      <w:pPr>
        <w:pStyle w:val="ListParagraph"/>
        <w:numPr>
          <w:ilvl w:val="2"/>
          <w:numId w:val="1"/>
        </w:numPr>
        <w:tabs>
          <w:tab w:pos="1691" w:val="left" w:leader="none"/>
          <w:tab w:pos="1692" w:val="left" w:leader="none"/>
        </w:tabs>
        <w:spacing w:line="247" w:lineRule="auto" w:before="99" w:after="0"/>
        <w:ind w:left="1691" w:right="234" w:hanging="720"/>
        <w:jc w:val="left"/>
        <w:rPr>
          <w:sz w:val="21"/>
        </w:rPr>
      </w:pPr>
      <w:r>
        <w:rPr>
          <w:w w:val="105"/>
          <w:sz w:val="21"/>
        </w:rPr>
        <w:t>Sustainable Design Submittals: Provide manufacturer’s certification that products</w:t>
      </w:r>
      <w:r>
        <w:rPr>
          <w:spacing w:val="-44"/>
          <w:w w:val="105"/>
          <w:sz w:val="21"/>
        </w:rPr>
        <w:t> </w:t>
      </w:r>
      <w:r>
        <w:rPr>
          <w:w w:val="105"/>
          <w:sz w:val="21"/>
        </w:rPr>
        <w:t>comply with the requirements specified in Sustainability Requirements article</w:t>
      </w:r>
      <w:r>
        <w:rPr>
          <w:spacing w:val="-5"/>
          <w:w w:val="105"/>
          <w:sz w:val="21"/>
        </w:rPr>
        <w:t> </w:t>
      </w:r>
      <w:r>
        <w:rPr>
          <w:w w:val="105"/>
          <w:sz w:val="21"/>
        </w:rPr>
        <w:t>above.</w:t>
      </w:r>
    </w:p>
    <w:p>
      <w:pPr>
        <w:pStyle w:val="BodyText"/>
        <w:spacing w:before="8"/>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SUBMITTALS FOR</w:t>
      </w:r>
      <w:r>
        <w:rPr>
          <w:spacing w:val="2"/>
          <w:w w:val="105"/>
        </w:rPr>
        <w:t> </w:t>
      </w:r>
      <w:r>
        <w:rPr>
          <w:w w:val="105"/>
        </w:rPr>
        <w:t>INFORMATION</w:t>
      </w:r>
    </w:p>
    <w:p>
      <w:pPr>
        <w:pStyle w:val="BodyText"/>
        <w:spacing w:before="9"/>
        <w:rPr>
          <w:b/>
          <w:sz w:val="22"/>
        </w:rPr>
      </w:pPr>
    </w:p>
    <w:p>
      <w:pPr>
        <w:pStyle w:val="ListParagraph"/>
        <w:numPr>
          <w:ilvl w:val="2"/>
          <w:numId w:val="1"/>
        </w:numPr>
        <w:tabs>
          <w:tab w:pos="1691" w:val="left" w:leader="none"/>
          <w:tab w:pos="1692" w:val="left" w:leader="none"/>
        </w:tabs>
        <w:spacing w:line="252" w:lineRule="auto" w:before="1" w:after="0"/>
        <w:ind w:left="1691" w:right="650" w:hanging="720"/>
        <w:jc w:val="left"/>
        <w:rPr>
          <w:sz w:val="21"/>
        </w:rPr>
      </w:pPr>
      <w:r>
        <w:rPr>
          <w:w w:val="105"/>
          <w:sz w:val="21"/>
        </w:rPr>
        <w:t>Qualification data for manufacturer and installers. Refer to Quality Assurance Article above.</w:t>
      </w:r>
    </w:p>
    <w:p>
      <w:pPr>
        <w:pStyle w:val="BodyText"/>
        <w:rPr>
          <w:sz w:val="18"/>
        </w:rPr>
      </w:pPr>
      <w:r>
        <w:rPr/>
        <w:pict>
          <v:shape style="position:absolute;margin-left:49.060001pt;margin-top:12.570928pt;width:515.0500pt;height:25.95pt;mso-position-horizontal-relative:page;mso-position-vertical-relative:paragraph;z-index:1552;mso-wrap-distance-left:0;mso-wrap-distance-right:0" type="#_x0000_t202" filled="true" fillcolor="#92d050" stroked="true" strokeweight=".48pt" strokecolor="#000000">
            <v:textbox inset="0,0,0,0">
              <w:txbxContent>
                <w:p>
                  <w:pPr>
                    <w:pStyle w:val="BodyText"/>
                    <w:spacing w:before="4"/>
                    <w:ind w:left="105"/>
                  </w:pPr>
                  <w:r>
                    <w:rPr>
                      <w:w w:val="105"/>
                    </w:rPr>
                    <w:t>Specifier Notes: Select Certified Test Reports (1.7 B) or Manufacturer’s certification (1.7 C) below.</w:t>
                  </w:r>
                </w:p>
              </w:txbxContent>
            </v:textbox>
            <v:fill type="solid"/>
            <v:stroke dashstyle="solid"/>
            <w10:wrap type="topAndBottom"/>
          </v:shape>
        </w:pict>
      </w:r>
    </w:p>
    <w:p>
      <w:pPr>
        <w:pStyle w:val="BodyText"/>
        <w:spacing w:before="4"/>
        <w:rPr>
          <w:sz w:val="11"/>
        </w:rPr>
      </w:pPr>
    </w:p>
    <w:p>
      <w:pPr>
        <w:pStyle w:val="ListParagraph"/>
        <w:numPr>
          <w:ilvl w:val="2"/>
          <w:numId w:val="1"/>
        </w:numPr>
        <w:tabs>
          <w:tab w:pos="1691" w:val="left" w:leader="none"/>
          <w:tab w:pos="1692" w:val="left" w:leader="none"/>
        </w:tabs>
        <w:spacing w:line="247" w:lineRule="auto" w:before="99" w:after="0"/>
        <w:ind w:left="1691" w:right="1483" w:hanging="720"/>
        <w:jc w:val="left"/>
        <w:rPr>
          <w:sz w:val="21"/>
        </w:rPr>
      </w:pPr>
      <w:r>
        <w:rPr>
          <w:w w:val="105"/>
          <w:sz w:val="21"/>
        </w:rPr>
        <w:t>Certified</w:t>
      </w:r>
      <w:r>
        <w:rPr>
          <w:spacing w:val="-5"/>
          <w:w w:val="105"/>
          <w:sz w:val="21"/>
        </w:rPr>
        <w:t> </w:t>
      </w:r>
      <w:r>
        <w:rPr>
          <w:w w:val="105"/>
          <w:sz w:val="21"/>
        </w:rPr>
        <w:t>test</w:t>
      </w:r>
      <w:r>
        <w:rPr>
          <w:spacing w:val="-6"/>
          <w:w w:val="105"/>
          <w:sz w:val="21"/>
        </w:rPr>
        <w:t> </w:t>
      </w:r>
      <w:r>
        <w:rPr>
          <w:w w:val="105"/>
          <w:sz w:val="21"/>
        </w:rPr>
        <w:t>reports</w:t>
      </w:r>
      <w:r>
        <w:rPr>
          <w:spacing w:val="-5"/>
          <w:w w:val="105"/>
          <w:sz w:val="21"/>
        </w:rPr>
        <w:t> </w:t>
      </w:r>
      <w:r>
        <w:rPr>
          <w:w w:val="105"/>
          <w:sz w:val="21"/>
        </w:rPr>
        <w:t>verifying</w:t>
      </w:r>
      <w:r>
        <w:rPr>
          <w:spacing w:val="-5"/>
          <w:w w:val="105"/>
          <w:sz w:val="21"/>
        </w:rPr>
        <w:t> </w:t>
      </w:r>
      <w:r>
        <w:rPr>
          <w:w w:val="105"/>
          <w:sz w:val="21"/>
        </w:rPr>
        <w:t>compliance</w:t>
      </w:r>
      <w:r>
        <w:rPr>
          <w:spacing w:val="-5"/>
          <w:w w:val="105"/>
          <w:sz w:val="21"/>
        </w:rPr>
        <w:t> </w:t>
      </w:r>
      <w:r>
        <w:rPr>
          <w:w w:val="105"/>
          <w:sz w:val="21"/>
        </w:rPr>
        <w:t>of</w:t>
      </w:r>
      <w:r>
        <w:rPr>
          <w:spacing w:val="-6"/>
          <w:w w:val="105"/>
          <w:sz w:val="21"/>
        </w:rPr>
        <w:t> </w:t>
      </w:r>
      <w:r>
        <w:rPr>
          <w:w w:val="105"/>
          <w:sz w:val="21"/>
        </w:rPr>
        <w:t>insulation</w:t>
      </w:r>
      <w:r>
        <w:rPr>
          <w:spacing w:val="-5"/>
          <w:w w:val="105"/>
          <w:sz w:val="21"/>
        </w:rPr>
        <w:t> </w:t>
      </w:r>
      <w:r>
        <w:rPr>
          <w:w w:val="105"/>
          <w:sz w:val="21"/>
        </w:rPr>
        <w:t>with</w:t>
      </w:r>
      <w:r>
        <w:rPr>
          <w:spacing w:val="-5"/>
          <w:w w:val="105"/>
          <w:sz w:val="21"/>
        </w:rPr>
        <w:t> </w:t>
      </w:r>
      <w:r>
        <w:rPr>
          <w:w w:val="105"/>
          <w:sz w:val="21"/>
        </w:rPr>
        <w:t>the</w:t>
      </w:r>
      <w:r>
        <w:rPr>
          <w:spacing w:val="-5"/>
          <w:w w:val="105"/>
          <w:sz w:val="21"/>
        </w:rPr>
        <w:t> </w:t>
      </w:r>
      <w:r>
        <w:rPr>
          <w:w w:val="105"/>
          <w:sz w:val="21"/>
        </w:rPr>
        <w:t>performance requirements specified in Part 2 -</w:t>
      </w:r>
      <w:r>
        <w:rPr>
          <w:spacing w:val="2"/>
          <w:w w:val="105"/>
          <w:sz w:val="21"/>
        </w:rPr>
        <w:t> </w:t>
      </w:r>
      <w:r>
        <w:rPr>
          <w:w w:val="105"/>
          <w:sz w:val="21"/>
        </w:rPr>
        <w:t>Products</w:t>
      </w:r>
    </w:p>
    <w:p>
      <w:pPr>
        <w:pStyle w:val="BodyText"/>
        <w:spacing w:before="5"/>
      </w:pPr>
    </w:p>
    <w:p>
      <w:pPr>
        <w:pStyle w:val="ListParagraph"/>
        <w:numPr>
          <w:ilvl w:val="2"/>
          <w:numId w:val="1"/>
        </w:numPr>
        <w:tabs>
          <w:tab w:pos="1691" w:val="left" w:leader="none"/>
          <w:tab w:pos="1692" w:val="left" w:leader="none"/>
        </w:tabs>
        <w:spacing w:line="252" w:lineRule="auto" w:before="0" w:after="0"/>
        <w:ind w:left="1691" w:right="565" w:hanging="720"/>
        <w:jc w:val="left"/>
        <w:rPr>
          <w:sz w:val="21"/>
        </w:rPr>
      </w:pPr>
      <w:r>
        <w:rPr>
          <w:w w:val="105"/>
          <w:sz w:val="21"/>
        </w:rPr>
        <w:t>Manufacturer’s certification that materials comply with specified requirements</w:t>
      </w:r>
      <w:r>
        <w:rPr>
          <w:spacing w:val="-45"/>
          <w:w w:val="105"/>
          <w:sz w:val="21"/>
        </w:rPr>
        <w:t> </w:t>
      </w:r>
      <w:r>
        <w:rPr>
          <w:w w:val="105"/>
          <w:sz w:val="21"/>
        </w:rPr>
        <w:t>and are suitable for intended</w:t>
      </w:r>
      <w:r>
        <w:rPr>
          <w:spacing w:val="3"/>
          <w:w w:val="105"/>
          <w:sz w:val="21"/>
        </w:rPr>
        <w:t> </w:t>
      </w:r>
      <w:r>
        <w:rPr>
          <w:w w:val="105"/>
          <w:sz w:val="21"/>
        </w:rPr>
        <w:t>application.</w:t>
      </w:r>
    </w:p>
    <w:p>
      <w:pPr>
        <w:pStyle w:val="BodyText"/>
      </w:pPr>
    </w:p>
    <w:p>
      <w:pPr>
        <w:pStyle w:val="ListParagraph"/>
        <w:numPr>
          <w:ilvl w:val="2"/>
          <w:numId w:val="1"/>
        </w:numPr>
        <w:tabs>
          <w:tab w:pos="1691" w:val="left" w:leader="none"/>
          <w:tab w:pos="1692" w:val="left" w:leader="none"/>
        </w:tabs>
        <w:spacing w:line="247" w:lineRule="auto" w:before="0" w:after="0"/>
        <w:ind w:left="1691" w:right="395" w:hanging="720"/>
        <w:jc w:val="left"/>
        <w:rPr>
          <w:sz w:val="21"/>
        </w:rPr>
      </w:pPr>
      <w:r>
        <w:rPr>
          <w:w w:val="105"/>
          <w:sz w:val="21"/>
        </w:rPr>
        <w:t>Sample Warranty: Submit copy of manufacturer’s standard warranty terms for Owner’s information and</w:t>
      </w:r>
      <w:r>
        <w:rPr>
          <w:spacing w:val="0"/>
          <w:w w:val="105"/>
          <w:sz w:val="21"/>
        </w:rPr>
        <w:t> </w:t>
      </w:r>
      <w:r>
        <w:rPr>
          <w:w w:val="105"/>
          <w:sz w:val="21"/>
        </w:rPr>
        <w:t>review.</w:t>
      </w:r>
    </w:p>
    <w:p>
      <w:pPr>
        <w:pStyle w:val="BodyText"/>
        <w:spacing w:before="8"/>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MSDS Sheets for insect</w:t>
      </w:r>
      <w:r>
        <w:rPr>
          <w:spacing w:val="2"/>
          <w:w w:val="105"/>
          <w:sz w:val="21"/>
        </w:rPr>
        <w:t> </w:t>
      </w:r>
      <w:r>
        <w:rPr>
          <w:w w:val="105"/>
          <w:sz w:val="21"/>
        </w:rPr>
        <w:t>deterrent.</w:t>
      </w:r>
    </w:p>
    <w:p>
      <w:pPr>
        <w:pStyle w:val="BodyText"/>
        <w:spacing w:before="10"/>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SUBMITTALS FOR CONTRACT</w:t>
      </w:r>
      <w:r>
        <w:rPr>
          <w:spacing w:val="3"/>
          <w:w w:val="105"/>
        </w:rPr>
        <w:t> </w:t>
      </w:r>
      <w:r>
        <w:rPr>
          <w:w w:val="105"/>
        </w:rPr>
        <w:t>CLOSEOUT</w:t>
      </w:r>
    </w:p>
    <w:p>
      <w:pPr>
        <w:pStyle w:val="BodyText"/>
        <w:spacing w:before="9"/>
        <w:rPr>
          <w:b/>
          <w:sz w:val="22"/>
        </w:rPr>
      </w:pPr>
    </w:p>
    <w:p>
      <w:pPr>
        <w:pStyle w:val="ListParagraph"/>
        <w:numPr>
          <w:ilvl w:val="2"/>
          <w:numId w:val="1"/>
        </w:numPr>
        <w:tabs>
          <w:tab w:pos="1691" w:val="left" w:leader="none"/>
          <w:tab w:pos="1692" w:val="left" w:leader="none"/>
        </w:tabs>
        <w:spacing w:line="256" w:lineRule="auto" w:before="0" w:after="0"/>
        <w:ind w:left="1691" w:right="943" w:hanging="720"/>
        <w:jc w:val="left"/>
        <w:rPr>
          <w:sz w:val="22"/>
        </w:rPr>
      </w:pPr>
      <w:r>
        <w:rPr>
          <w:w w:val="105"/>
          <w:sz w:val="21"/>
        </w:rPr>
        <w:t>Sustainable Design Closeout Submittals: Refer to Section 01 81 13 –</w:t>
      </w:r>
      <w:r>
        <w:rPr>
          <w:spacing w:val="-41"/>
          <w:w w:val="105"/>
          <w:sz w:val="21"/>
        </w:rPr>
        <w:t> </w:t>
      </w:r>
      <w:r>
        <w:rPr>
          <w:w w:val="105"/>
          <w:sz w:val="21"/>
        </w:rPr>
        <w:t>Sustainable Design Requirements</w:t>
      </w:r>
      <w:r>
        <w:rPr>
          <w:w w:val="105"/>
          <w:sz w:val="22"/>
        </w:rPr>
        <w:t>.</w:t>
      </w:r>
    </w:p>
    <w:p>
      <w:pPr>
        <w:pStyle w:val="BodyText"/>
        <w:rPr>
          <w:sz w:val="20"/>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Warranty: Manufacturer’s standard warranty for each product</w:t>
      </w:r>
      <w:r>
        <w:rPr>
          <w:spacing w:val="-3"/>
          <w:w w:val="105"/>
          <w:sz w:val="21"/>
        </w:rPr>
        <w:t> </w:t>
      </w:r>
      <w:r>
        <w:rPr>
          <w:w w:val="105"/>
          <w:sz w:val="21"/>
        </w:rPr>
        <w:t>specified.</w:t>
      </w:r>
    </w:p>
    <w:p>
      <w:pPr>
        <w:pStyle w:val="BodyText"/>
        <w:spacing w:before="5"/>
        <w:rPr>
          <w:sz w:val="19"/>
        </w:rPr>
      </w:pPr>
      <w:r>
        <w:rPr/>
        <w:pict>
          <v:shape style="position:absolute;margin-left:49.060001pt;margin-top:13.376238pt;width:515.0500pt;height:25.7pt;mso-position-horizontal-relative:page;mso-position-vertical-relative:paragraph;z-index:1576;mso-wrap-distance-left:0;mso-wrap-distance-right:0" type="#_x0000_t202" filled="true" fillcolor="#92d050" stroked="true" strokeweight=".48pt" strokecolor="#000000">
            <v:textbox inset="0,0,0,0">
              <w:txbxContent>
                <w:p>
                  <w:pPr>
                    <w:pStyle w:val="BodyText"/>
                    <w:spacing w:before="4"/>
                    <w:ind w:left="105"/>
                  </w:pPr>
                  <w:r>
                    <w:rPr>
                      <w:w w:val="105"/>
                    </w:rPr>
                    <w:t>Specifier Notes: Include the following requirement if required by the Owner.</w:t>
                  </w:r>
                </w:p>
              </w:txbxContent>
            </v:textbox>
            <v:fill type="solid"/>
            <v:stroke dashstyle="solid"/>
            <w10:wrap type="topAndBottom"/>
          </v:shape>
        </w:pict>
      </w:r>
    </w:p>
    <w:p>
      <w:pPr>
        <w:pStyle w:val="BodyText"/>
        <w:spacing w:before="1"/>
        <w:rPr>
          <w:sz w:val="10"/>
        </w:rPr>
      </w:pPr>
    </w:p>
    <w:p>
      <w:pPr>
        <w:pStyle w:val="ListParagraph"/>
        <w:numPr>
          <w:ilvl w:val="2"/>
          <w:numId w:val="1"/>
        </w:numPr>
        <w:tabs>
          <w:tab w:pos="1691" w:val="left" w:leader="none"/>
          <w:tab w:pos="1692" w:val="left" w:leader="none"/>
        </w:tabs>
        <w:spacing w:line="240" w:lineRule="auto" w:before="99" w:after="0"/>
        <w:ind w:left="1691" w:right="0" w:hanging="720"/>
        <w:jc w:val="left"/>
        <w:rPr>
          <w:sz w:val="21"/>
        </w:rPr>
      </w:pPr>
      <w:r>
        <w:rPr>
          <w:w w:val="105"/>
          <w:sz w:val="21"/>
        </w:rPr>
        <w:t>Thermographic Testing</w:t>
      </w:r>
      <w:r>
        <w:rPr>
          <w:spacing w:val="0"/>
          <w:w w:val="105"/>
          <w:sz w:val="21"/>
        </w:rPr>
        <w:t> </w:t>
      </w:r>
      <w:r>
        <w:rPr>
          <w:w w:val="105"/>
          <w:sz w:val="21"/>
        </w:rPr>
        <w:t>Reports.</w:t>
      </w:r>
    </w:p>
    <w:p>
      <w:pPr>
        <w:pStyle w:val="BodyText"/>
        <w:spacing w:before="3"/>
        <w:rPr>
          <w:sz w:val="23"/>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DELIVERY, STORAGE, AND</w:t>
      </w:r>
      <w:r>
        <w:rPr>
          <w:spacing w:val="0"/>
          <w:w w:val="105"/>
        </w:rPr>
        <w:t> </w:t>
      </w:r>
      <w:r>
        <w:rPr>
          <w:w w:val="105"/>
        </w:rPr>
        <w:t>HANDLING</w:t>
      </w:r>
    </w:p>
    <w:p>
      <w:pPr>
        <w:pStyle w:val="BodyText"/>
        <w:spacing w:before="9"/>
        <w:rPr>
          <w:b/>
          <w:sz w:val="22"/>
        </w:rPr>
      </w:pPr>
    </w:p>
    <w:p>
      <w:pPr>
        <w:pStyle w:val="ListParagraph"/>
        <w:numPr>
          <w:ilvl w:val="2"/>
          <w:numId w:val="1"/>
        </w:numPr>
        <w:tabs>
          <w:tab w:pos="1691" w:val="left" w:leader="none"/>
          <w:tab w:pos="1692" w:val="left" w:leader="none"/>
        </w:tabs>
        <w:spacing w:line="240" w:lineRule="auto" w:before="1" w:after="0"/>
        <w:ind w:left="1691" w:right="0" w:hanging="720"/>
        <w:jc w:val="left"/>
        <w:rPr>
          <w:sz w:val="21"/>
        </w:rPr>
      </w:pPr>
      <w:r>
        <w:rPr>
          <w:w w:val="105"/>
          <w:sz w:val="21"/>
        </w:rPr>
        <w:t>Refer to Manufacturer’s published “Delivery Storage and Handling</w:t>
      </w:r>
      <w:r>
        <w:rPr>
          <w:spacing w:val="-12"/>
          <w:w w:val="105"/>
          <w:sz w:val="21"/>
        </w:rPr>
        <w:t> </w:t>
      </w:r>
      <w:r>
        <w:rPr>
          <w:w w:val="105"/>
          <w:sz w:val="21"/>
        </w:rPr>
        <w:t>Requirements.”</w:t>
      </w:r>
    </w:p>
    <w:p>
      <w:pPr>
        <w:pStyle w:val="BodyText"/>
        <w:spacing w:before="9"/>
        <w:rPr>
          <w:sz w:val="22"/>
        </w:rPr>
      </w:pPr>
    </w:p>
    <w:p>
      <w:pPr>
        <w:pStyle w:val="ListParagraph"/>
        <w:numPr>
          <w:ilvl w:val="2"/>
          <w:numId w:val="1"/>
        </w:numPr>
        <w:tabs>
          <w:tab w:pos="1691" w:val="left" w:leader="none"/>
          <w:tab w:pos="1692" w:val="left" w:leader="none"/>
        </w:tabs>
        <w:spacing w:line="252" w:lineRule="auto" w:before="0" w:after="0"/>
        <w:ind w:left="1691" w:right="785" w:hanging="720"/>
        <w:jc w:val="left"/>
        <w:rPr>
          <w:sz w:val="21"/>
        </w:rPr>
      </w:pPr>
      <w:r>
        <w:rPr>
          <w:w w:val="105"/>
          <w:sz w:val="21"/>
        </w:rPr>
        <w:t>Delivery and Acceptance Requirements: Deliver materials to site in manufacturer’s original, unopened containers and packaging, with labels clearly</w:t>
      </w:r>
      <w:r>
        <w:rPr>
          <w:spacing w:val="-12"/>
          <w:w w:val="105"/>
          <w:sz w:val="21"/>
        </w:rPr>
        <w:t> </w:t>
      </w:r>
      <w:r>
        <w:rPr>
          <w:w w:val="105"/>
          <w:sz w:val="21"/>
        </w:rPr>
        <w:t>identifying:</w:t>
      </w:r>
    </w:p>
    <w:p>
      <w:pPr>
        <w:pStyle w:val="BodyText"/>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Product name and</w:t>
      </w:r>
      <w:r>
        <w:rPr>
          <w:spacing w:val="0"/>
          <w:w w:val="105"/>
          <w:sz w:val="21"/>
        </w:rPr>
        <w:t> </w:t>
      </w:r>
      <w:r>
        <w:rPr>
          <w:w w:val="105"/>
          <w:sz w:val="21"/>
        </w:rPr>
        <w:t>manufacturer.</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Siding make and</w:t>
      </w:r>
      <w:r>
        <w:rPr>
          <w:spacing w:val="5"/>
          <w:w w:val="105"/>
          <w:sz w:val="21"/>
        </w:rPr>
        <w:t> </w:t>
      </w:r>
      <w:r>
        <w:rPr>
          <w:w w:val="105"/>
          <w:sz w:val="21"/>
        </w:rPr>
        <w:t>profile.</w:t>
      </w:r>
    </w:p>
    <w:p>
      <w:pPr>
        <w:pStyle w:val="BodyText"/>
        <w:spacing w:before="10"/>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Storage and Handling</w:t>
      </w:r>
      <w:r>
        <w:rPr>
          <w:spacing w:val="2"/>
          <w:w w:val="105"/>
          <w:sz w:val="21"/>
        </w:rPr>
        <w:t> </w:t>
      </w:r>
      <w:r>
        <w:rPr>
          <w:w w:val="105"/>
          <w:sz w:val="21"/>
        </w:rPr>
        <w:t>Requirements:</w:t>
      </w:r>
    </w:p>
    <w:p>
      <w:pPr>
        <w:spacing w:after="0" w:line="240" w:lineRule="auto"/>
        <w:jc w:val="left"/>
        <w:rPr>
          <w:sz w:val="21"/>
        </w:rPr>
        <w:sectPr>
          <w:pgSz w:w="12240" w:h="15840"/>
          <w:pgMar w:header="0" w:footer="757" w:top="1460" w:bottom="940" w:left="840" w:right="840"/>
        </w:sectPr>
      </w:pPr>
    </w:p>
    <w:p>
      <w:pPr>
        <w:pStyle w:val="ListParagraph"/>
        <w:numPr>
          <w:ilvl w:val="3"/>
          <w:numId w:val="1"/>
        </w:numPr>
        <w:tabs>
          <w:tab w:pos="2411" w:val="left" w:leader="none"/>
          <w:tab w:pos="2412" w:val="left" w:leader="none"/>
        </w:tabs>
        <w:spacing w:line="252" w:lineRule="auto" w:before="76" w:after="0"/>
        <w:ind w:left="2411" w:right="273" w:hanging="720"/>
        <w:jc w:val="left"/>
        <w:rPr>
          <w:sz w:val="21"/>
        </w:rPr>
      </w:pPr>
      <w:r>
        <w:rPr>
          <w:w w:val="105"/>
          <w:sz w:val="21"/>
        </w:rPr>
        <w:t>Store and handle materials in accordance with manufacturer’s instructions and</w:t>
      </w:r>
      <w:r>
        <w:rPr>
          <w:spacing w:val="-43"/>
          <w:w w:val="105"/>
          <w:sz w:val="21"/>
        </w:rPr>
        <w:t> </w:t>
      </w:r>
      <w:r>
        <w:rPr>
          <w:w w:val="105"/>
          <w:sz w:val="21"/>
        </w:rPr>
        <w:t>to prevent</w:t>
      </w:r>
      <w:r>
        <w:rPr>
          <w:spacing w:val="-1"/>
          <w:w w:val="105"/>
          <w:sz w:val="21"/>
        </w:rPr>
        <w:t> </w:t>
      </w:r>
      <w:r>
        <w:rPr>
          <w:w w:val="105"/>
          <w:sz w:val="21"/>
        </w:rPr>
        <w:t>damage.</w:t>
      </w:r>
    </w:p>
    <w:p>
      <w:pPr>
        <w:pStyle w:val="BodyText"/>
        <w:spacing w:before="7"/>
        <w:rPr>
          <w:sz w:val="20"/>
        </w:rPr>
      </w:pPr>
    </w:p>
    <w:p>
      <w:pPr>
        <w:pStyle w:val="ListParagraph"/>
        <w:numPr>
          <w:ilvl w:val="3"/>
          <w:numId w:val="1"/>
        </w:numPr>
        <w:tabs>
          <w:tab w:pos="2411" w:val="left" w:leader="none"/>
          <w:tab w:pos="2412" w:val="left" w:leader="none"/>
        </w:tabs>
        <w:spacing w:line="252" w:lineRule="auto" w:before="0" w:after="0"/>
        <w:ind w:left="2411" w:right="492" w:hanging="720"/>
        <w:jc w:val="left"/>
        <w:rPr>
          <w:sz w:val="21"/>
        </w:rPr>
      </w:pPr>
      <w:r>
        <w:rPr>
          <w:w w:val="105"/>
          <w:sz w:val="21"/>
        </w:rPr>
        <w:t>Keep materials in manufacturer’s original, unopened containers and</w:t>
      </w:r>
      <w:r>
        <w:rPr>
          <w:spacing w:val="-39"/>
          <w:w w:val="105"/>
          <w:sz w:val="21"/>
        </w:rPr>
        <w:t> </w:t>
      </w:r>
      <w:r>
        <w:rPr>
          <w:w w:val="105"/>
          <w:sz w:val="21"/>
        </w:rPr>
        <w:t>packaging until</w:t>
      </w:r>
      <w:r>
        <w:rPr>
          <w:spacing w:val="-1"/>
          <w:w w:val="105"/>
          <w:sz w:val="21"/>
        </w:rPr>
        <w:t> </w:t>
      </w:r>
      <w:r>
        <w:rPr>
          <w:w w:val="105"/>
          <w:sz w:val="21"/>
        </w:rPr>
        <w:t>installation.</w:t>
      </w:r>
    </w:p>
    <w:p>
      <w:pPr>
        <w:pStyle w:val="BodyText"/>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Store materials in clean, dry</w:t>
      </w:r>
      <w:r>
        <w:rPr>
          <w:spacing w:val="5"/>
          <w:w w:val="105"/>
          <w:sz w:val="21"/>
        </w:rPr>
        <w:t> </w:t>
      </w:r>
      <w:r>
        <w:rPr>
          <w:w w:val="105"/>
          <w:sz w:val="21"/>
        </w:rPr>
        <w:t>area.</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Protect materials from wind and solar</w:t>
      </w:r>
      <w:r>
        <w:rPr>
          <w:spacing w:val="5"/>
          <w:w w:val="105"/>
          <w:sz w:val="21"/>
        </w:rPr>
        <w:t> </w:t>
      </w:r>
      <w:r>
        <w:rPr>
          <w:w w:val="105"/>
          <w:sz w:val="21"/>
        </w:rPr>
        <w:t>exposure.</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Protect materials during storage, handling, and</w:t>
      </w:r>
      <w:r>
        <w:rPr>
          <w:spacing w:val="-1"/>
          <w:w w:val="105"/>
          <w:sz w:val="21"/>
        </w:rPr>
        <w:t> </w:t>
      </w:r>
      <w:r>
        <w:rPr>
          <w:w w:val="105"/>
          <w:sz w:val="21"/>
        </w:rPr>
        <w:t>installation.</w:t>
      </w:r>
    </w:p>
    <w:p>
      <w:pPr>
        <w:pStyle w:val="BodyText"/>
        <w:spacing w:before="2"/>
        <w:rPr>
          <w:sz w:val="23"/>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WARRANTY</w:t>
      </w:r>
    </w:p>
    <w:p>
      <w:pPr>
        <w:pStyle w:val="BodyText"/>
        <w:spacing w:before="10"/>
        <w:rPr>
          <w:b/>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Submit manufacturer’s executed Limited Double Lifetime</w:t>
      </w:r>
      <w:r>
        <w:rPr>
          <w:spacing w:val="3"/>
          <w:w w:val="105"/>
          <w:sz w:val="21"/>
        </w:rPr>
        <w:t> </w:t>
      </w:r>
      <w:r>
        <w:rPr>
          <w:w w:val="105"/>
          <w:sz w:val="21"/>
        </w:rPr>
        <w:t>Warranty.</w:t>
      </w:r>
    </w:p>
    <w:p>
      <w:pPr>
        <w:pStyle w:val="BodyText"/>
        <w:spacing w:before="9"/>
        <w:rPr>
          <w:sz w:val="22"/>
        </w:rPr>
      </w:pPr>
    </w:p>
    <w:p>
      <w:pPr>
        <w:pStyle w:val="Heading1"/>
        <w:numPr>
          <w:ilvl w:val="1"/>
          <w:numId w:val="1"/>
        </w:numPr>
        <w:tabs>
          <w:tab w:pos="971" w:val="left" w:leader="none"/>
          <w:tab w:pos="972" w:val="left" w:leader="none"/>
        </w:tabs>
        <w:spacing w:line="240" w:lineRule="auto" w:before="1" w:after="0"/>
        <w:ind w:left="971" w:right="0" w:hanging="720"/>
        <w:jc w:val="left"/>
      </w:pPr>
      <w:r>
        <w:rPr>
          <w:w w:val="105"/>
        </w:rPr>
        <w:t>COORDINATION</w:t>
      </w:r>
    </w:p>
    <w:p>
      <w:pPr>
        <w:pStyle w:val="BodyText"/>
        <w:spacing w:before="2"/>
        <w:rPr>
          <w:b/>
          <w:sz w:val="23"/>
        </w:rPr>
      </w:pPr>
    </w:p>
    <w:p>
      <w:pPr>
        <w:pStyle w:val="ListParagraph"/>
        <w:numPr>
          <w:ilvl w:val="2"/>
          <w:numId w:val="1"/>
        </w:numPr>
        <w:tabs>
          <w:tab w:pos="1691" w:val="left" w:leader="none"/>
          <w:tab w:pos="1692" w:val="left" w:leader="none"/>
        </w:tabs>
        <w:spacing w:line="252" w:lineRule="auto" w:before="0" w:after="0"/>
        <w:ind w:left="1691" w:right="355" w:hanging="720"/>
        <w:jc w:val="left"/>
        <w:rPr>
          <w:sz w:val="21"/>
        </w:rPr>
      </w:pPr>
      <w:r>
        <w:rPr>
          <w:w w:val="105"/>
          <w:sz w:val="21"/>
        </w:rPr>
        <w:t>Field-Constructed Mock-Up: At a location and time approved by the Owner’s representative,</w:t>
      </w:r>
      <w:r>
        <w:rPr>
          <w:spacing w:val="-5"/>
          <w:w w:val="105"/>
          <w:sz w:val="21"/>
        </w:rPr>
        <w:t> </w:t>
      </w:r>
      <w:r>
        <w:rPr>
          <w:w w:val="105"/>
          <w:sz w:val="21"/>
        </w:rPr>
        <w:t>construct</w:t>
      </w:r>
      <w:r>
        <w:rPr>
          <w:spacing w:val="-5"/>
          <w:w w:val="105"/>
          <w:sz w:val="21"/>
        </w:rPr>
        <w:t> </w:t>
      </w:r>
      <w:r>
        <w:rPr>
          <w:w w:val="105"/>
          <w:sz w:val="21"/>
        </w:rPr>
        <w:t>approximately</w:t>
      </w:r>
      <w:r>
        <w:rPr>
          <w:spacing w:val="-4"/>
          <w:w w:val="105"/>
          <w:sz w:val="21"/>
        </w:rPr>
        <w:t> </w:t>
      </w:r>
      <w:r>
        <w:rPr>
          <w:w w:val="105"/>
          <w:sz w:val="21"/>
        </w:rPr>
        <w:t>32</w:t>
      </w:r>
      <w:r>
        <w:rPr>
          <w:spacing w:val="-4"/>
          <w:w w:val="105"/>
          <w:sz w:val="21"/>
        </w:rPr>
        <w:t> </w:t>
      </w:r>
      <w:r>
        <w:rPr>
          <w:w w:val="105"/>
          <w:sz w:val="21"/>
        </w:rPr>
        <w:t>square</w:t>
      </w:r>
      <w:r>
        <w:rPr>
          <w:spacing w:val="-4"/>
          <w:w w:val="105"/>
          <w:sz w:val="21"/>
        </w:rPr>
        <w:t> </w:t>
      </w:r>
      <w:r>
        <w:rPr>
          <w:w w:val="105"/>
          <w:sz w:val="21"/>
        </w:rPr>
        <w:t>feet</w:t>
      </w:r>
      <w:r>
        <w:rPr>
          <w:spacing w:val="-5"/>
          <w:w w:val="105"/>
          <w:sz w:val="21"/>
        </w:rPr>
        <w:t> </w:t>
      </w:r>
      <w:r>
        <w:rPr>
          <w:w w:val="105"/>
          <w:sz w:val="21"/>
        </w:rPr>
        <w:t>(4’</w:t>
      </w:r>
      <w:r>
        <w:rPr>
          <w:spacing w:val="-5"/>
          <w:w w:val="105"/>
          <w:sz w:val="21"/>
        </w:rPr>
        <w:t> </w:t>
      </w:r>
      <w:r>
        <w:rPr>
          <w:w w:val="105"/>
          <w:sz w:val="21"/>
        </w:rPr>
        <w:t>x</w:t>
      </w:r>
      <w:r>
        <w:rPr>
          <w:spacing w:val="-4"/>
          <w:w w:val="105"/>
          <w:sz w:val="21"/>
        </w:rPr>
        <w:t> </w:t>
      </w:r>
      <w:r>
        <w:rPr>
          <w:w w:val="105"/>
          <w:sz w:val="21"/>
        </w:rPr>
        <w:t>8’0)</w:t>
      </w:r>
      <w:r>
        <w:rPr>
          <w:spacing w:val="-4"/>
          <w:w w:val="105"/>
          <w:sz w:val="21"/>
        </w:rPr>
        <w:t> </w:t>
      </w:r>
      <w:r>
        <w:rPr>
          <w:w w:val="105"/>
          <w:sz w:val="21"/>
        </w:rPr>
        <w:t>of</w:t>
      </w:r>
      <w:r>
        <w:rPr>
          <w:spacing w:val="-5"/>
          <w:w w:val="105"/>
          <w:sz w:val="21"/>
        </w:rPr>
        <w:t> </w:t>
      </w:r>
      <w:r>
        <w:rPr>
          <w:w w:val="105"/>
          <w:sz w:val="21"/>
        </w:rPr>
        <w:t>insulation</w:t>
      </w:r>
      <w:r>
        <w:rPr>
          <w:spacing w:val="-2"/>
          <w:w w:val="105"/>
          <w:sz w:val="21"/>
        </w:rPr>
        <w:t> </w:t>
      </w:r>
      <w:r>
        <w:rPr>
          <w:w w:val="105"/>
          <w:sz w:val="21"/>
        </w:rPr>
        <w:t>and</w:t>
      </w:r>
      <w:r>
        <w:rPr>
          <w:spacing w:val="-4"/>
          <w:w w:val="105"/>
          <w:sz w:val="21"/>
        </w:rPr>
        <w:t> </w:t>
      </w:r>
      <w:r>
        <w:rPr>
          <w:w w:val="105"/>
          <w:sz w:val="21"/>
        </w:rPr>
        <w:t>siding on structural substrate to demonstrate workmanship. Protect installed mock-up until approved by the Manufacturer’s field representative and the Owner’s Representative. Installation may proceed following approval of mock-up. Installed mock-up may be incorporated into the finished</w:t>
      </w:r>
      <w:r>
        <w:rPr>
          <w:spacing w:val="6"/>
          <w:w w:val="105"/>
          <w:sz w:val="21"/>
        </w:rPr>
        <w:t> </w:t>
      </w:r>
      <w:r>
        <w:rPr>
          <w:w w:val="105"/>
          <w:sz w:val="21"/>
        </w:rPr>
        <w:t>work.</w:t>
      </w:r>
    </w:p>
    <w:p>
      <w:pPr>
        <w:pStyle w:val="BodyText"/>
        <w:spacing w:before="9"/>
      </w:pPr>
    </w:p>
    <w:p>
      <w:pPr>
        <w:pStyle w:val="ListParagraph"/>
        <w:numPr>
          <w:ilvl w:val="2"/>
          <w:numId w:val="1"/>
        </w:numPr>
        <w:tabs>
          <w:tab w:pos="1691" w:val="left" w:leader="none"/>
          <w:tab w:pos="1692" w:val="left" w:leader="none"/>
        </w:tabs>
        <w:spacing w:line="252" w:lineRule="auto" w:before="0" w:after="0"/>
        <w:ind w:left="1691" w:right="455" w:hanging="720"/>
        <w:jc w:val="left"/>
        <w:rPr>
          <w:sz w:val="21"/>
        </w:rPr>
      </w:pPr>
      <w:r>
        <w:rPr>
          <w:w w:val="105"/>
          <w:sz w:val="21"/>
        </w:rPr>
        <w:t>Pre-Construction</w:t>
      </w:r>
      <w:r>
        <w:rPr>
          <w:spacing w:val="-5"/>
          <w:w w:val="105"/>
          <w:sz w:val="21"/>
        </w:rPr>
        <w:t> </w:t>
      </w:r>
      <w:r>
        <w:rPr>
          <w:w w:val="105"/>
          <w:sz w:val="21"/>
        </w:rPr>
        <w:t>Meeting:</w:t>
      </w:r>
      <w:r>
        <w:rPr>
          <w:spacing w:val="-6"/>
          <w:w w:val="105"/>
          <w:sz w:val="21"/>
        </w:rPr>
        <w:t> </w:t>
      </w:r>
      <w:r>
        <w:rPr>
          <w:w w:val="105"/>
          <w:sz w:val="21"/>
        </w:rPr>
        <w:t>At</w:t>
      </w:r>
      <w:r>
        <w:rPr>
          <w:spacing w:val="-6"/>
          <w:w w:val="105"/>
          <w:sz w:val="21"/>
        </w:rPr>
        <w:t> </w:t>
      </w:r>
      <w:r>
        <w:rPr>
          <w:w w:val="105"/>
          <w:sz w:val="21"/>
        </w:rPr>
        <w:t>a</w:t>
      </w:r>
      <w:r>
        <w:rPr>
          <w:spacing w:val="-4"/>
          <w:w w:val="105"/>
          <w:sz w:val="21"/>
        </w:rPr>
        <w:t> </w:t>
      </w:r>
      <w:r>
        <w:rPr>
          <w:w w:val="105"/>
          <w:sz w:val="21"/>
        </w:rPr>
        <w:t>location</w:t>
      </w:r>
      <w:r>
        <w:rPr>
          <w:spacing w:val="-4"/>
          <w:w w:val="105"/>
          <w:sz w:val="21"/>
        </w:rPr>
        <w:t> </w:t>
      </w:r>
      <w:r>
        <w:rPr>
          <w:w w:val="105"/>
          <w:sz w:val="21"/>
        </w:rPr>
        <w:t>and</w:t>
      </w:r>
      <w:r>
        <w:rPr>
          <w:spacing w:val="-4"/>
          <w:w w:val="105"/>
          <w:sz w:val="21"/>
        </w:rPr>
        <w:t> </w:t>
      </w:r>
      <w:r>
        <w:rPr>
          <w:w w:val="105"/>
          <w:sz w:val="21"/>
        </w:rPr>
        <w:t>time</w:t>
      </w:r>
      <w:r>
        <w:rPr>
          <w:spacing w:val="-4"/>
          <w:w w:val="105"/>
          <w:sz w:val="21"/>
        </w:rPr>
        <w:t> </w:t>
      </w:r>
      <w:r>
        <w:rPr>
          <w:w w:val="105"/>
          <w:sz w:val="21"/>
        </w:rPr>
        <w:t>prior</w:t>
      </w:r>
      <w:r>
        <w:rPr>
          <w:spacing w:val="-5"/>
          <w:w w:val="105"/>
          <w:sz w:val="21"/>
        </w:rPr>
        <w:t> </w:t>
      </w:r>
      <w:r>
        <w:rPr>
          <w:w w:val="105"/>
          <w:sz w:val="21"/>
        </w:rPr>
        <w:t>to</w:t>
      </w:r>
      <w:r>
        <w:rPr>
          <w:spacing w:val="-5"/>
          <w:w w:val="105"/>
          <w:sz w:val="21"/>
        </w:rPr>
        <w:t> </w:t>
      </w:r>
      <w:r>
        <w:rPr>
          <w:w w:val="105"/>
          <w:sz w:val="21"/>
        </w:rPr>
        <w:t>scheduled</w:t>
      </w:r>
      <w:r>
        <w:rPr>
          <w:spacing w:val="-5"/>
          <w:w w:val="105"/>
          <w:sz w:val="21"/>
        </w:rPr>
        <w:t> </w:t>
      </w:r>
      <w:r>
        <w:rPr>
          <w:w w:val="105"/>
          <w:sz w:val="21"/>
        </w:rPr>
        <w:t>commencement</w:t>
      </w:r>
      <w:r>
        <w:rPr>
          <w:spacing w:val="-6"/>
          <w:w w:val="105"/>
          <w:sz w:val="21"/>
        </w:rPr>
        <w:t> </w:t>
      </w:r>
      <w:r>
        <w:rPr>
          <w:w w:val="105"/>
          <w:sz w:val="21"/>
        </w:rPr>
        <w:t>of the Work of this Section, convene a meeting at the Project site. Attendees include the Owner’s Representative, the Manufacturer’s field representative, the Contractor, the Installer, and related trades. Review the</w:t>
      </w:r>
      <w:r>
        <w:rPr>
          <w:spacing w:val="3"/>
          <w:w w:val="105"/>
          <w:sz w:val="21"/>
        </w:rPr>
        <w:t> </w:t>
      </w:r>
      <w:r>
        <w:rPr>
          <w:w w:val="105"/>
          <w:sz w:val="21"/>
        </w:rPr>
        <w:t>following.</w:t>
      </w:r>
    </w:p>
    <w:p>
      <w:pPr>
        <w:pStyle w:val="BodyText"/>
        <w:spacing w:before="8"/>
        <w:rPr>
          <w:sz w:val="20"/>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Project conditions.</w:t>
      </w:r>
    </w:p>
    <w:p>
      <w:pPr>
        <w:pStyle w:val="BodyText"/>
        <w:spacing w:before="7"/>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Substrate</w:t>
      </w:r>
      <w:r>
        <w:rPr>
          <w:spacing w:val="0"/>
          <w:w w:val="105"/>
          <w:sz w:val="21"/>
        </w:rPr>
        <w:t> </w:t>
      </w:r>
      <w:r>
        <w:rPr>
          <w:w w:val="105"/>
          <w:sz w:val="21"/>
        </w:rPr>
        <w:t>conditions.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Status of other</w:t>
      </w:r>
      <w:r>
        <w:rPr>
          <w:spacing w:val="1"/>
          <w:w w:val="105"/>
          <w:sz w:val="21"/>
        </w:rPr>
        <w:t> </w:t>
      </w:r>
      <w:r>
        <w:rPr>
          <w:w w:val="105"/>
          <w:sz w:val="21"/>
        </w:rPr>
        <w:t>trades.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Project duration.</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Field-constructed</w:t>
      </w:r>
      <w:r>
        <w:rPr>
          <w:spacing w:val="0"/>
          <w:w w:val="105"/>
          <w:sz w:val="21"/>
        </w:rPr>
        <w:t> </w:t>
      </w:r>
      <w:r>
        <w:rPr>
          <w:w w:val="105"/>
          <w:sz w:val="21"/>
        </w:rPr>
        <w:t>mock-up.</w:t>
      </w:r>
    </w:p>
    <w:p>
      <w:pPr>
        <w:pStyle w:val="BodyText"/>
        <w:rPr>
          <w:sz w:val="24"/>
        </w:rPr>
      </w:pPr>
    </w:p>
    <w:p>
      <w:pPr>
        <w:pStyle w:val="BodyText"/>
        <w:spacing w:before="4"/>
      </w:pPr>
    </w:p>
    <w:p>
      <w:pPr>
        <w:pStyle w:val="Heading1"/>
        <w:ind w:left="251" w:firstLine="0"/>
      </w:pPr>
      <w:r>
        <w:rPr>
          <w:w w:val="105"/>
        </w:rPr>
        <w:t>PART 2 - PRODUCTS</w:t>
      </w:r>
    </w:p>
    <w:p>
      <w:pPr>
        <w:pStyle w:val="BodyText"/>
        <w:spacing w:before="9"/>
        <w:rPr>
          <w:b/>
          <w:sz w:val="22"/>
        </w:rPr>
      </w:pPr>
    </w:p>
    <w:p>
      <w:pPr>
        <w:pStyle w:val="ListParagraph"/>
        <w:numPr>
          <w:ilvl w:val="1"/>
          <w:numId w:val="3"/>
        </w:numPr>
        <w:tabs>
          <w:tab w:pos="971" w:val="left" w:leader="none"/>
          <w:tab w:pos="972" w:val="left" w:leader="none"/>
        </w:tabs>
        <w:spacing w:line="240" w:lineRule="auto" w:before="0" w:after="0"/>
        <w:ind w:left="971" w:right="0" w:hanging="720"/>
        <w:jc w:val="left"/>
        <w:rPr>
          <w:b/>
          <w:sz w:val="21"/>
        </w:rPr>
      </w:pPr>
      <w:r>
        <w:rPr>
          <w:b/>
          <w:w w:val="105"/>
          <w:sz w:val="21"/>
        </w:rPr>
        <w:t>MANUFACTURER</w:t>
      </w:r>
    </w:p>
    <w:p>
      <w:pPr>
        <w:pStyle w:val="BodyText"/>
        <w:spacing w:before="10"/>
        <w:rPr>
          <w:b/>
          <w:sz w:val="22"/>
        </w:rPr>
      </w:pPr>
    </w:p>
    <w:p>
      <w:pPr>
        <w:pStyle w:val="ListParagraph"/>
        <w:numPr>
          <w:ilvl w:val="2"/>
          <w:numId w:val="3"/>
        </w:numPr>
        <w:tabs>
          <w:tab w:pos="1691" w:val="left" w:leader="none"/>
          <w:tab w:pos="1692" w:val="left" w:leader="none"/>
        </w:tabs>
        <w:spacing w:line="252" w:lineRule="auto" w:before="0" w:after="0"/>
        <w:ind w:left="1691" w:right="443" w:hanging="720"/>
        <w:jc w:val="left"/>
        <w:rPr>
          <w:sz w:val="21"/>
        </w:rPr>
      </w:pPr>
      <w:r>
        <w:rPr>
          <w:w w:val="105"/>
          <w:sz w:val="21"/>
        </w:rPr>
        <w:t>The</w:t>
      </w:r>
      <w:r>
        <w:rPr>
          <w:spacing w:val="-5"/>
          <w:w w:val="105"/>
          <w:sz w:val="21"/>
        </w:rPr>
        <w:t> </w:t>
      </w:r>
      <w:r>
        <w:rPr>
          <w:w w:val="105"/>
          <w:sz w:val="21"/>
        </w:rPr>
        <w:t>Project</w:t>
      </w:r>
      <w:r>
        <w:rPr>
          <w:spacing w:val="-6"/>
          <w:w w:val="105"/>
          <w:sz w:val="21"/>
        </w:rPr>
        <w:t> </w:t>
      </w:r>
      <w:r>
        <w:rPr>
          <w:w w:val="105"/>
          <w:sz w:val="21"/>
        </w:rPr>
        <w:t>has</w:t>
      </w:r>
      <w:r>
        <w:rPr>
          <w:spacing w:val="-5"/>
          <w:w w:val="105"/>
          <w:sz w:val="21"/>
        </w:rPr>
        <w:t> </w:t>
      </w:r>
      <w:r>
        <w:rPr>
          <w:w w:val="105"/>
          <w:sz w:val="21"/>
        </w:rPr>
        <w:t>been</w:t>
      </w:r>
      <w:r>
        <w:rPr>
          <w:spacing w:val="-5"/>
          <w:w w:val="105"/>
          <w:sz w:val="21"/>
        </w:rPr>
        <w:t> </w:t>
      </w:r>
      <w:r>
        <w:rPr>
          <w:w w:val="105"/>
          <w:sz w:val="21"/>
        </w:rPr>
        <w:t>designed</w:t>
      </w:r>
      <w:r>
        <w:rPr>
          <w:spacing w:val="-5"/>
          <w:w w:val="105"/>
          <w:sz w:val="21"/>
        </w:rPr>
        <w:t> </w:t>
      </w:r>
      <w:r>
        <w:rPr>
          <w:w w:val="105"/>
          <w:sz w:val="21"/>
        </w:rPr>
        <w:t>based</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products</w:t>
      </w:r>
      <w:r>
        <w:rPr>
          <w:spacing w:val="-5"/>
          <w:w w:val="105"/>
          <w:sz w:val="21"/>
        </w:rPr>
        <w:t> </w:t>
      </w:r>
      <w:r>
        <w:rPr>
          <w:w w:val="105"/>
          <w:sz w:val="21"/>
        </w:rPr>
        <w:t>of</w:t>
      </w:r>
      <w:r>
        <w:rPr>
          <w:spacing w:val="-6"/>
          <w:w w:val="105"/>
          <w:sz w:val="21"/>
        </w:rPr>
        <w:t> </w:t>
      </w:r>
      <w:r>
        <w:rPr>
          <w:w w:val="105"/>
          <w:sz w:val="21"/>
        </w:rPr>
        <w:t>prequalified</w:t>
      </w:r>
      <w:r>
        <w:rPr>
          <w:spacing w:val="-5"/>
          <w:w w:val="105"/>
          <w:sz w:val="21"/>
        </w:rPr>
        <w:t> </w:t>
      </w:r>
      <w:r>
        <w:rPr>
          <w:w w:val="105"/>
          <w:sz w:val="21"/>
        </w:rPr>
        <w:t>manufacturers</w:t>
      </w:r>
      <w:r>
        <w:rPr>
          <w:spacing w:val="-5"/>
          <w:w w:val="105"/>
          <w:sz w:val="21"/>
        </w:rPr>
        <w:t> </w:t>
      </w:r>
      <w:r>
        <w:rPr>
          <w:w w:val="105"/>
          <w:sz w:val="21"/>
        </w:rPr>
        <w:t>in order to achieve certain building thermal and acoustical performance</w:t>
      </w:r>
      <w:r>
        <w:rPr>
          <w:spacing w:val="-10"/>
          <w:w w:val="105"/>
          <w:sz w:val="21"/>
        </w:rPr>
        <w:t> </w:t>
      </w:r>
      <w:r>
        <w:rPr>
          <w:w w:val="105"/>
          <w:sz w:val="21"/>
        </w:rPr>
        <w:t>values.</w:t>
      </w:r>
    </w:p>
    <w:p>
      <w:pPr>
        <w:pStyle w:val="BodyText"/>
        <w:spacing w:before="10"/>
      </w:pPr>
    </w:p>
    <w:p>
      <w:pPr>
        <w:pStyle w:val="BodyText"/>
        <w:ind w:left="1331"/>
      </w:pPr>
      <w:r>
        <w:rPr>
          <w:w w:val="105"/>
        </w:rPr>
        <w:t>1.) </w:t>
      </w:r>
      <w:r>
        <w:rPr>
          <w:w w:val="105"/>
          <w:u w:val="single"/>
        </w:rPr>
        <w:t>Do not make substitutions</w:t>
      </w:r>
      <w:r>
        <w:rPr>
          <w:w w:val="105"/>
        </w:rPr>
        <w:t>.</w:t>
      </w:r>
    </w:p>
    <w:p>
      <w:pPr>
        <w:spacing w:after="0"/>
        <w:sectPr>
          <w:pgSz w:w="12240" w:h="15840"/>
          <w:pgMar w:header="0" w:footer="757" w:top="1380" w:bottom="940" w:left="840" w:right="840"/>
        </w:sectPr>
      </w:pPr>
    </w:p>
    <w:p>
      <w:pPr>
        <w:pStyle w:val="BodyText"/>
        <w:spacing w:line="252" w:lineRule="auto" w:before="76"/>
        <w:ind w:left="1871" w:right="199" w:hanging="450"/>
      </w:pPr>
      <w:r>
        <w:rPr>
          <w:w w:val="105"/>
        </w:rPr>
        <w:t>2.) Refer to Division 00 – Bidding and Contracting Requirements Sections for the process for obtaining approval of other manufacturers</w:t>
      </w:r>
    </w:p>
    <w:p>
      <w:pPr>
        <w:pStyle w:val="BodyText"/>
        <w:spacing w:before="7"/>
        <w:rPr>
          <w:sz w:val="20"/>
        </w:rPr>
      </w:pPr>
    </w:p>
    <w:p>
      <w:pPr>
        <w:pStyle w:val="ListParagraph"/>
        <w:numPr>
          <w:ilvl w:val="2"/>
          <w:numId w:val="3"/>
        </w:numPr>
        <w:tabs>
          <w:tab w:pos="1691" w:val="left" w:leader="none"/>
          <w:tab w:pos="1692" w:val="left" w:leader="none"/>
        </w:tabs>
        <w:spacing w:line="240" w:lineRule="auto" w:before="0" w:after="0"/>
        <w:ind w:left="1691" w:right="0" w:hanging="720"/>
        <w:jc w:val="left"/>
        <w:rPr>
          <w:sz w:val="21"/>
        </w:rPr>
      </w:pPr>
      <w:r>
        <w:rPr>
          <w:w w:val="105"/>
          <w:sz w:val="21"/>
        </w:rPr>
        <w:t>Pre-Qualified Manufacturer:</w:t>
      </w:r>
    </w:p>
    <w:p>
      <w:pPr>
        <w:pStyle w:val="BodyText"/>
        <w:rPr>
          <w:sz w:val="22"/>
        </w:rPr>
      </w:pPr>
    </w:p>
    <w:p>
      <w:pPr>
        <w:pStyle w:val="BodyText"/>
        <w:spacing w:line="252" w:lineRule="auto"/>
        <w:ind w:left="2051" w:hanging="360"/>
      </w:pPr>
      <w:r>
        <w:rPr>
          <w:w w:val="105"/>
        </w:rPr>
        <w:t>1.) Progressive Foam Technologies, Inc., 6753 Chestnut Ridge Road, Beach City, Ohio 44608. Toll Free 800-860-3626. Phone 330-756-3200. Fax 330-756-3206.</w:t>
      </w:r>
    </w:p>
    <w:p>
      <w:pPr>
        <w:pStyle w:val="BodyText"/>
        <w:spacing w:before="1"/>
        <w:ind w:left="2051"/>
      </w:pPr>
      <w:r>
        <w:rPr>
          <w:w w:val="105"/>
        </w:rPr>
        <w:t>Website </w:t>
      </w:r>
      <w:hyperlink r:id="rId6">
        <w:r>
          <w:rPr>
            <w:w w:val="105"/>
          </w:rPr>
          <w:t>www.progressivefoam.com.</w:t>
        </w:r>
      </w:hyperlink>
      <w:r>
        <w:rPr>
          <w:w w:val="105"/>
        </w:rPr>
        <w:t> E-mail </w:t>
      </w:r>
      <w:hyperlink r:id="rId7">
        <w:r>
          <w:rPr>
            <w:w w:val="105"/>
          </w:rPr>
          <w:t>info@progressivefoam.com.</w:t>
        </w:r>
      </w:hyperlink>
    </w:p>
    <w:p>
      <w:pPr>
        <w:pStyle w:val="BodyText"/>
        <w:spacing w:before="10"/>
        <w:rPr>
          <w:sz w:val="22"/>
        </w:rPr>
      </w:pPr>
    </w:p>
    <w:p>
      <w:pPr>
        <w:pStyle w:val="Heading1"/>
        <w:numPr>
          <w:ilvl w:val="1"/>
          <w:numId w:val="3"/>
        </w:numPr>
        <w:tabs>
          <w:tab w:pos="971" w:val="left" w:leader="none"/>
          <w:tab w:pos="972" w:val="left" w:leader="none"/>
        </w:tabs>
        <w:spacing w:line="240" w:lineRule="auto" w:before="0" w:after="0"/>
        <w:ind w:left="971" w:right="0" w:hanging="720"/>
        <w:jc w:val="left"/>
      </w:pPr>
      <w:r>
        <w:rPr>
          <w:w w:val="105"/>
        </w:rPr>
        <w:t>SIDING</w:t>
      </w:r>
      <w:r>
        <w:rPr>
          <w:spacing w:val="0"/>
          <w:w w:val="105"/>
        </w:rPr>
        <w:t> </w:t>
      </w:r>
      <w:r>
        <w:rPr>
          <w:w w:val="105"/>
        </w:rPr>
        <w:t>INSULATION</w:t>
      </w:r>
    </w:p>
    <w:p>
      <w:pPr>
        <w:pStyle w:val="BodyText"/>
        <w:spacing w:before="9"/>
        <w:rPr>
          <w:b/>
          <w:sz w:val="22"/>
        </w:rPr>
      </w:pPr>
    </w:p>
    <w:p>
      <w:pPr>
        <w:pStyle w:val="ListParagraph"/>
        <w:numPr>
          <w:ilvl w:val="2"/>
          <w:numId w:val="3"/>
        </w:numPr>
        <w:tabs>
          <w:tab w:pos="1691" w:val="left" w:leader="none"/>
          <w:tab w:pos="1692" w:val="left" w:leader="none"/>
        </w:tabs>
        <w:spacing w:line="252" w:lineRule="auto" w:before="1" w:after="0"/>
        <w:ind w:left="1691" w:right="395" w:hanging="720"/>
        <w:jc w:val="left"/>
        <w:rPr>
          <w:sz w:val="21"/>
        </w:rPr>
      </w:pPr>
      <w:r>
        <w:rPr>
          <w:w w:val="105"/>
          <w:sz w:val="21"/>
        </w:rPr>
        <w:t>Basis of Design: Premium Series Insulation Board manufactured by Progressive Foam Technologies and as</w:t>
      </w:r>
      <w:r>
        <w:rPr>
          <w:spacing w:val="1"/>
          <w:w w:val="105"/>
          <w:sz w:val="21"/>
        </w:rPr>
        <w:t> </w:t>
      </w:r>
      <w:r>
        <w:rPr>
          <w:w w:val="105"/>
          <w:sz w:val="21"/>
        </w:rPr>
        <w:t>follows:</w:t>
      </w:r>
    </w:p>
    <w:p>
      <w:pPr>
        <w:pStyle w:val="BodyText"/>
      </w:pPr>
    </w:p>
    <w:p>
      <w:pPr>
        <w:pStyle w:val="ListParagraph"/>
        <w:numPr>
          <w:ilvl w:val="3"/>
          <w:numId w:val="3"/>
        </w:numPr>
        <w:tabs>
          <w:tab w:pos="2411" w:val="left" w:leader="none"/>
          <w:tab w:pos="2412" w:val="left" w:leader="none"/>
        </w:tabs>
        <w:spacing w:line="247" w:lineRule="auto" w:before="0" w:after="0"/>
        <w:ind w:left="2411" w:right="321" w:hanging="720"/>
        <w:jc w:val="left"/>
        <w:rPr>
          <w:sz w:val="21"/>
        </w:rPr>
      </w:pPr>
      <w:r>
        <w:rPr>
          <w:w w:val="105"/>
          <w:sz w:val="21"/>
        </w:rPr>
        <w:t>Description: Precision-contoured graphite-enhanced foam board insulation, field installed behind siding specified in other</w:t>
      </w:r>
      <w:r>
        <w:rPr>
          <w:spacing w:val="6"/>
          <w:w w:val="105"/>
          <w:sz w:val="21"/>
        </w:rPr>
        <w:t> </w:t>
      </w:r>
      <w:r>
        <w:rPr>
          <w:w w:val="105"/>
          <w:sz w:val="21"/>
        </w:rPr>
        <w:t>sections.</w:t>
      </w:r>
    </w:p>
    <w:p>
      <w:pPr>
        <w:pStyle w:val="BodyText"/>
        <w:spacing w:before="5"/>
      </w:pPr>
    </w:p>
    <w:p>
      <w:pPr>
        <w:pStyle w:val="ListParagraph"/>
        <w:numPr>
          <w:ilvl w:val="4"/>
          <w:numId w:val="3"/>
        </w:numPr>
        <w:tabs>
          <w:tab w:pos="3131" w:val="left" w:leader="none"/>
          <w:tab w:pos="3132" w:val="left" w:leader="none"/>
        </w:tabs>
        <w:spacing w:line="240" w:lineRule="auto" w:before="0" w:after="0"/>
        <w:ind w:left="3131" w:right="0" w:hanging="720"/>
        <w:jc w:val="left"/>
        <w:rPr>
          <w:sz w:val="21"/>
        </w:rPr>
      </w:pPr>
      <w:r>
        <w:rPr>
          <w:w w:val="105"/>
          <w:sz w:val="21"/>
        </w:rPr>
        <w:t>Compliance: ASTM C</w:t>
      </w:r>
      <w:r>
        <w:rPr>
          <w:spacing w:val="3"/>
          <w:w w:val="105"/>
          <w:sz w:val="21"/>
        </w:rPr>
        <w:t> </w:t>
      </w:r>
      <w:r>
        <w:rPr>
          <w:w w:val="105"/>
          <w:sz w:val="21"/>
        </w:rPr>
        <w:t>578.</w:t>
      </w:r>
    </w:p>
    <w:p>
      <w:pPr>
        <w:pStyle w:val="BodyText"/>
        <w:rPr>
          <w:sz w:val="22"/>
        </w:rPr>
      </w:pPr>
    </w:p>
    <w:p>
      <w:pPr>
        <w:pStyle w:val="ListParagraph"/>
        <w:numPr>
          <w:ilvl w:val="4"/>
          <w:numId w:val="3"/>
        </w:numPr>
        <w:tabs>
          <w:tab w:pos="3131" w:val="left" w:leader="none"/>
          <w:tab w:pos="3132" w:val="left" w:leader="none"/>
        </w:tabs>
        <w:spacing w:line="240" w:lineRule="auto" w:before="0" w:after="0"/>
        <w:ind w:left="3131" w:right="0" w:hanging="720"/>
        <w:jc w:val="left"/>
        <w:rPr>
          <w:sz w:val="21"/>
        </w:rPr>
      </w:pPr>
      <w:r>
        <w:rPr>
          <w:w w:val="105"/>
          <w:sz w:val="21"/>
        </w:rPr>
        <w:t>Certification: UL 723.</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Raw Material: Graphite enhanced expandable polystyrene beads.</w:t>
      </w:r>
    </w:p>
    <w:p>
      <w:pPr>
        <w:pStyle w:val="BodyText"/>
        <w:spacing w:before="9"/>
        <w:rPr>
          <w:sz w:val="22"/>
        </w:rPr>
      </w:pPr>
    </w:p>
    <w:p>
      <w:pPr>
        <w:pStyle w:val="ListParagraph"/>
        <w:numPr>
          <w:ilvl w:val="4"/>
          <w:numId w:val="3"/>
        </w:numPr>
        <w:tabs>
          <w:tab w:pos="3131" w:val="left" w:leader="none"/>
          <w:tab w:pos="3132" w:val="left" w:leader="none"/>
        </w:tabs>
        <w:spacing w:line="240" w:lineRule="auto" w:before="0" w:after="0"/>
        <w:ind w:left="3131" w:right="0" w:hanging="720"/>
        <w:jc w:val="left"/>
        <w:rPr>
          <w:sz w:val="21"/>
        </w:rPr>
      </w:pPr>
      <w:r>
        <w:rPr>
          <w:w w:val="105"/>
          <w:sz w:val="21"/>
        </w:rPr>
        <w:t>Blowing agent: Pentane, 6% by weight,</w:t>
      </w:r>
      <w:r>
        <w:rPr>
          <w:spacing w:val="5"/>
          <w:w w:val="105"/>
          <w:sz w:val="21"/>
        </w:rPr>
        <w:t> </w:t>
      </w:r>
      <w:r>
        <w:rPr>
          <w:w w:val="105"/>
          <w:sz w:val="21"/>
        </w:rPr>
        <w:t>average</w:t>
      </w:r>
    </w:p>
    <w:p>
      <w:pPr>
        <w:pStyle w:val="BodyText"/>
        <w:rPr>
          <w:sz w:val="22"/>
        </w:rPr>
      </w:pPr>
    </w:p>
    <w:p>
      <w:pPr>
        <w:pStyle w:val="ListParagraph"/>
        <w:numPr>
          <w:ilvl w:val="0"/>
          <w:numId w:val="4"/>
        </w:numPr>
        <w:tabs>
          <w:tab w:pos="2806" w:val="left" w:leader="none"/>
          <w:tab w:pos="2808" w:val="left" w:leader="none"/>
        </w:tabs>
        <w:spacing w:line="240" w:lineRule="auto" w:before="0" w:after="0"/>
        <w:ind w:left="2411" w:right="0" w:hanging="324"/>
        <w:jc w:val="left"/>
        <w:rPr>
          <w:sz w:val="21"/>
        </w:rPr>
      </w:pPr>
      <w:r>
        <w:rPr>
          <w:w w:val="105"/>
          <w:sz w:val="21"/>
        </w:rPr>
        <w:t>Additional Treatments: Insulation manufacturers fire-retardant and</w:t>
      </w:r>
      <w:r>
        <w:rPr>
          <w:spacing w:val="-13"/>
          <w:w w:val="105"/>
          <w:sz w:val="21"/>
        </w:rPr>
        <w:t> </w:t>
      </w:r>
      <w:r>
        <w:rPr>
          <w:w w:val="105"/>
          <w:sz w:val="21"/>
        </w:rPr>
        <w:t>insect-</w:t>
      </w:r>
    </w:p>
    <w:p>
      <w:pPr>
        <w:pStyle w:val="BodyText"/>
        <w:spacing w:before="8"/>
        <w:ind w:left="3569" w:right="1385"/>
        <w:jc w:val="center"/>
      </w:pPr>
      <w:r>
        <w:rPr>
          <w:w w:val="105"/>
        </w:rPr>
        <w:t>deterrent</w:t>
      </w:r>
    </w:p>
    <w:p>
      <w:pPr>
        <w:pStyle w:val="BodyText"/>
        <w:rPr>
          <w:sz w:val="22"/>
        </w:rPr>
      </w:pPr>
    </w:p>
    <w:p>
      <w:pPr>
        <w:pStyle w:val="ListParagraph"/>
        <w:numPr>
          <w:ilvl w:val="0"/>
          <w:numId w:val="4"/>
        </w:numPr>
        <w:tabs>
          <w:tab w:pos="2411" w:val="left" w:leader="none"/>
          <w:tab w:pos="2412" w:val="left" w:leader="none"/>
        </w:tabs>
        <w:spacing w:line="240" w:lineRule="auto" w:before="0" w:after="0"/>
        <w:ind w:left="2411" w:right="0" w:hanging="720"/>
        <w:jc w:val="left"/>
        <w:rPr>
          <w:sz w:val="21"/>
        </w:rPr>
      </w:pPr>
      <w:r>
        <w:rPr>
          <w:w w:val="105"/>
          <w:sz w:val="21"/>
        </w:rPr>
        <w:t>Density (ASTM C 303): Minimum .90</w:t>
      </w:r>
      <w:r>
        <w:rPr>
          <w:spacing w:val="6"/>
          <w:w w:val="105"/>
          <w:sz w:val="21"/>
        </w:rPr>
        <w:t> </w:t>
      </w:r>
      <w:r>
        <w:rPr>
          <w:w w:val="105"/>
          <w:sz w:val="21"/>
        </w:rPr>
        <w:t>lb/cf</w:t>
      </w:r>
    </w:p>
    <w:p>
      <w:pPr>
        <w:pStyle w:val="BodyText"/>
        <w:rPr>
          <w:sz w:val="22"/>
        </w:rPr>
      </w:pPr>
    </w:p>
    <w:p>
      <w:pPr>
        <w:pStyle w:val="ListParagraph"/>
        <w:numPr>
          <w:ilvl w:val="0"/>
          <w:numId w:val="4"/>
        </w:numPr>
        <w:tabs>
          <w:tab w:pos="2411" w:val="left" w:leader="none"/>
          <w:tab w:pos="2412" w:val="left" w:leader="none"/>
        </w:tabs>
        <w:spacing w:line="240" w:lineRule="auto" w:before="0" w:after="0"/>
        <w:ind w:left="2411" w:right="0" w:hanging="720"/>
        <w:jc w:val="left"/>
        <w:rPr>
          <w:sz w:val="21"/>
        </w:rPr>
      </w:pPr>
      <w:r>
        <w:rPr>
          <w:w w:val="105"/>
          <w:sz w:val="21"/>
        </w:rPr>
        <w:t>Surface Burning Characteristics, ASTM E 84 / UL</w:t>
      </w:r>
      <w:r>
        <w:rPr>
          <w:spacing w:val="7"/>
          <w:w w:val="105"/>
          <w:sz w:val="21"/>
        </w:rPr>
        <w:t> </w:t>
      </w:r>
      <w:r>
        <w:rPr>
          <w:w w:val="105"/>
          <w:sz w:val="21"/>
        </w:rPr>
        <w:t>723:</w:t>
      </w:r>
    </w:p>
    <w:p>
      <w:pPr>
        <w:pStyle w:val="BodyText"/>
        <w:spacing w:before="7"/>
      </w:pPr>
    </w:p>
    <w:p>
      <w:pPr>
        <w:pStyle w:val="ListParagraph"/>
        <w:numPr>
          <w:ilvl w:val="1"/>
          <w:numId w:val="4"/>
        </w:numPr>
        <w:tabs>
          <w:tab w:pos="3131" w:val="left" w:leader="none"/>
          <w:tab w:pos="3132" w:val="left" w:leader="none"/>
        </w:tabs>
        <w:spacing w:line="240" w:lineRule="auto" w:before="0" w:after="0"/>
        <w:ind w:left="3131" w:right="0" w:hanging="720"/>
        <w:jc w:val="left"/>
        <w:rPr>
          <w:sz w:val="21"/>
        </w:rPr>
      </w:pPr>
      <w:r>
        <w:rPr>
          <w:w w:val="105"/>
          <w:sz w:val="21"/>
        </w:rPr>
        <w:t>Flame Spread Index:</w:t>
      </w:r>
      <w:r>
        <w:rPr>
          <w:spacing w:val="1"/>
          <w:w w:val="105"/>
          <w:sz w:val="21"/>
        </w:rPr>
        <w:t> </w:t>
      </w:r>
      <w:r>
        <w:rPr>
          <w:w w:val="105"/>
          <w:sz w:val="21"/>
        </w:rPr>
        <w:t>&lt;25</w:t>
      </w:r>
    </w:p>
    <w:p>
      <w:pPr>
        <w:pStyle w:val="BodyText"/>
        <w:rPr>
          <w:sz w:val="22"/>
        </w:rPr>
      </w:pPr>
    </w:p>
    <w:p>
      <w:pPr>
        <w:pStyle w:val="ListParagraph"/>
        <w:numPr>
          <w:ilvl w:val="1"/>
          <w:numId w:val="4"/>
        </w:numPr>
        <w:tabs>
          <w:tab w:pos="3131" w:val="left" w:leader="none"/>
          <w:tab w:pos="3132" w:val="left" w:leader="none"/>
        </w:tabs>
        <w:spacing w:line="240" w:lineRule="auto" w:before="0" w:after="0"/>
        <w:ind w:left="3131" w:right="0" w:hanging="720"/>
        <w:jc w:val="left"/>
        <w:rPr>
          <w:sz w:val="21"/>
        </w:rPr>
      </w:pPr>
      <w:r>
        <w:rPr>
          <w:w w:val="105"/>
          <w:sz w:val="21"/>
        </w:rPr>
        <w:t>Smoke Developed Index:</w:t>
      </w:r>
      <w:r>
        <w:rPr>
          <w:spacing w:val="2"/>
          <w:w w:val="105"/>
          <w:sz w:val="21"/>
        </w:rPr>
        <w:t> </w:t>
      </w:r>
      <w:r>
        <w:rPr>
          <w:w w:val="105"/>
          <w:sz w:val="21"/>
        </w:rPr>
        <w:t>&lt;450</w:t>
      </w:r>
    </w:p>
    <w:p>
      <w:pPr>
        <w:pStyle w:val="BodyText"/>
        <w:rPr>
          <w:sz w:val="22"/>
        </w:rPr>
      </w:pPr>
    </w:p>
    <w:p>
      <w:pPr>
        <w:pStyle w:val="ListParagraph"/>
        <w:numPr>
          <w:ilvl w:val="0"/>
          <w:numId w:val="4"/>
        </w:numPr>
        <w:tabs>
          <w:tab w:pos="2411" w:val="left" w:leader="none"/>
          <w:tab w:pos="2412" w:val="left" w:leader="none"/>
        </w:tabs>
        <w:spacing w:line="240" w:lineRule="auto" w:before="0" w:after="0"/>
        <w:ind w:left="2411" w:right="0" w:hanging="720"/>
        <w:jc w:val="left"/>
        <w:rPr>
          <w:sz w:val="21"/>
        </w:rPr>
      </w:pPr>
      <w:r>
        <w:rPr>
          <w:w w:val="105"/>
          <w:sz w:val="21"/>
        </w:rPr>
        <w:t>Water Absorption, ASTM C 272: Maximum 3 percent by</w:t>
      </w:r>
      <w:r>
        <w:rPr>
          <w:spacing w:val="0"/>
          <w:w w:val="105"/>
          <w:sz w:val="21"/>
        </w:rPr>
        <w:t> </w:t>
      </w:r>
      <w:r>
        <w:rPr>
          <w:w w:val="105"/>
          <w:sz w:val="21"/>
        </w:rPr>
        <w:t>volume.</w:t>
      </w:r>
    </w:p>
    <w:p>
      <w:pPr>
        <w:pStyle w:val="BodyText"/>
        <w:spacing w:before="11"/>
      </w:pPr>
    </w:p>
    <w:p>
      <w:pPr>
        <w:pStyle w:val="ListParagraph"/>
        <w:numPr>
          <w:ilvl w:val="0"/>
          <w:numId w:val="4"/>
        </w:numPr>
        <w:tabs>
          <w:tab w:pos="2411" w:val="left" w:leader="none"/>
          <w:tab w:pos="2412" w:val="left" w:leader="none"/>
        </w:tabs>
        <w:spacing w:line="240" w:lineRule="auto" w:before="0" w:after="0"/>
        <w:ind w:left="2411" w:right="0" w:hanging="720"/>
        <w:jc w:val="left"/>
        <w:rPr>
          <w:sz w:val="21"/>
        </w:rPr>
      </w:pPr>
      <w:r>
        <w:rPr>
          <w:w w:val="105"/>
          <w:sz w:val="21"/>
        </w:rPr>
        <w:t>Water Vapor Transmission, ASTM E</w:t>
      </w:r>
      <w:r>
        <w:rPr>
          <w:spacing w:val="5"/>
          <w:w w:val="105"/>
          <w:sz w:val="21"/>
        </w:rPr>
        <w:t> </w:t>
      </w:r>
      <w:r>
        <w:rPr>
          <w:w w:val="105"/>
          <w:sz w:val="21"/>
        </w:rPr>
        <w:t>96:</w:t>
      </w:r>
    </w:p>
    <w:p>
      <w:pPr>
        <w:pStyle w:val="BodyText"/>
        <w:spacing w:line="252" w:lineRule="auto" w:before="8"/>
        <w:ind w:left="2411"/>
      </w:pPr>
      <w:r>
        <w:rPr>
          <w:w w:val="105"/>
        </w:rPr>
        <w:t>up to 5.0 perms/inch for 1.0 pcf density, 3.5 perms/inch for 1.25 pcf density for products without plastic/reflective facers. Products with plastic/reflective facers</w:t>
      </w:r>
    </w:p>
    <w:p>
      <w:pPr>
        <w:pStyle w:val="BodyText"/>
        <w:spacing w:before="2"/>
        <w:ind w:left="2411"/>
      </w:pPr>
      <w:r>
        <w:rPr>
          <w:w w:val="105"/>
        </w:rPr>
        <w:t>&lt;1.0 perms/inch.</w:t>
      </w:r>
    </w:p>
    <w:p>
      <w:pPr>
        <w:pStyle w:val="BodyText"/>
        <w:spacing w:before="6"/>
      </w:pPr>
    </w:p>
    <w:p>
      <w:pPr>
        <w:pStyle w:val="ListParagraph"/>
        <w:numPr>
          <w:ilvl w:val="0"/>
          <w:numId w:val="4"/>
        </w:numPr>
        <w:tabs>
          <w:tab w:pos="2411" w:val="left" w:leader="none"/>
          <w:tab w:pos="2412" w:val="left" w:leader="none"/>
        </w:tabs>
        <w:spacing w:line="252" w:lineRule="auto" w:before="1" w:after="0"/>
        <w:ind w:left="2411" w:right="845" w:hanging="720"/>
        <w:jc w:val="left"/>
        <w:rPr>
          <w:sz w:val="21"/>
        </w:rPr>
      </w:pPr>
      <w:r>
        <w:rPr>
          <w:w w:val="105"/>
          <w:sz w:val="21"/>
        </w:rPr>
        <w:t>Thermal Expansion, ASTM C 578: 0.000035 inch/inch/degree F (0.000063 mm/mm/degree</w:t>
      </w:r>
      <w:r>
        <w:rPr>
          <w:spacing w:val="0"/>
          <w:w w:val="105"/>
          <w:sz w:val="21"/>
        </w:rPr>
        <w:t> </w:t>
      </w:r>
      <w:r>
        <w:rPr>
          <w:w w:val="105"/>
          <w:sz w:val="21"/>
        </w:rPr>
        <w:t>C).</w:t>
      </w:r>
    </w:p>
    <w:p>
      <w:pPr>
        <w:pStyle w:val="BodyText"/>
      </w:pPr>
    </w:p>
    <w:p>
      <w:pPr>
        <w:pStyle w:val="ListParagraph"/>
        <w:numPr>
          <w:ilvl w:val="0"/>
          <w:numId w:val="4"/>
        </w:numPr>
        <w:tabs>
          <w:tab w:pos="2411" w:val="left" w:leader="none"/>
          <w:tab w:pos="2412" w:val="left" w:leader="none"/>
        </w:tabs>
        <w:spacing w:line="240" w:lineRule="auto" w:before="0" w:after="0"/>
        <w:ind w:left="2411" w:right="0" w:hanging="720"/>
        <w:jc w:val="left"/>
        <w:rPr>
          <w:sz w:val="21"/>
        </w:rPr>
      </w:pPr>
      <w:r>
        <w:rPr>
          <w:w w:val="105"/>
          <w:sz w:val="21"/>
        </w:rPr>
        <w:t>R-Value: 4.7 per</w:t>
      </w:r>
      <w:r>
        <w:rPr>
          <w:spacing w:val="1"/>
          <w:w w:val="105"/>
          <w:sz w:val="21"/>
        </w:rPr>
        <w:t> </w:t>
      </w:r>
      <w:r>
        <w:rPr>
          <w:w w:val="105"/>
          <w:sz w:val="21"/>
        </w:rPr>
        <w:t>inch</w:t>
      </w:r>
    </w:p>
    <w:p>
      <w:pPr>
        <w:pStyle w:val="BodyText"/>
        <w:spacing w:before="9"/>
        <w:rPr>
          <w:sz w:val="22"/>
        </w:rPr>
      </w:pPr>
    </w:p>
    <w:p>
      <w:pPr>
        <w:pStyle w:val="Heading1"/>
        <w:numPr>
          <w:ilvl w:val="1"/>
          <w:numId w:val="3"/>
        </w:numPr>
        <w:tabs>
          <w:tab w:pos="971" w:val="left" w:leader="none"/>
          <w:tab w:pos="972" w:val="left" w:leader="none"/>
        </w:tabs>
        <w:spacing w:line="240" w:lineRule="auto" w:before="0" w:after="0"/>
        <w:ind w:left="971" w:right="0" w:hanging="720"/>
        <w:jc w:val="left"/>
      </w:pPr>
      <w:r>
        <w:rPr>
          <w:w w:val="105"/>
        </w:rPr>
        <w:t>INSULATION</w:t>
      </w:r>
      <w:r>
        <w:rPr>
          <w:spacing w:val="0"/>
          <w:w w:val="105"/>
        </w:rPr>
        <w:t> </w:t>
      </w:r>
      <w:r>
        <w:rPr>
          <w:w w:val="105"/>
        </w:rPr>
        <w:t>PRDOUCTS</w:t>
      </w:r>
    </w:p>
    <w:p>
      <w:pPr>
        <w:spacing w:after="0" w:line="240" w:lineRule="auto"/>
        <w:jc w:val="left"/>
        <w:sectPr>
          <w:pgSz w:w="12240" w:h="15840"/>
          <w:pgMar w:header="0" w:footer="757" w:top="1380" w:bottom="940" w:left="840" w:right="840"/>
        </w:sectPr>
      </w:pPr>
    </w:p>
    <w:p>
      <w:pPr>
        <w:pStyle w:val="ListParagraph"/>
        <w:numPr>
          <w:ilvl w:val="2"/>
          <w:numId w:val="3"/>
        </w:numPr>
        <w:tabs>
          <w:tab w:pos="1691" w:val="left" w:leader="none"/>
          <w:tab w:pos="1692" w:val="left" w:leader="none"/>
        </w:tabs>
        <w:spacing w:line="252" w:lineRule="auto" w:before="76" w:after="0"/>
        <w:ind w:left="1691" w:right="783" w:hanging="720"/>
        <w:jc w:val="left"/>
        <w:rPr>
          <w:sz w:val="21"/>
        </w:rPr>
      </w:pPr>
      <w:r>
        <w:rPr>
          <w:b/>
          <w:w w:val="105"/>
          <w:sz w:val="21"/>
        </w:rPr>
        <w:t>Fullback®V Siding Insulation Premium Series: </w:t>
      </w:r>
      <w:r>
        <w:rPr>
          <w:w w:val="105"/>
          <w:sz w:val="21"/>
        </w:rPr>
        <w:t>Precision-contoured foam board insulation field installed behind specific make and profile of vinyl</w:t>
      </w:r>
      <w:r>
        <w:rPr>
          <w:spacing w:val="-3"/>
          <w:w w:val="105"/>
          <w:sz w:val="21"/>
        </w:rPr>
        <w:t> </w:t>
      </w:r>
      <w:r>
        <w:rPr>
          <w:w w:val="105"/>
          <w:sz w:val="21"/>
        </w:rPr>
        <w:t>siding.</w:t>
      </w:r>
    </w:p>
    <w:p>
      <w:pPr>
        <w:pStyle w:val="BodyText"/>
        <w:spacing w:before="10"/>
      </w:pPr>
    </w:p>
    <w:p>
      <w:pPr>
        <w:pStyle w:val="BodyText"/>
        <w:spacing w:line="252" w:lineRule="auto"/>
        <w:ind w:left="2051" w:hanging="360"/>
      </w:pPr>
      <w:r>
        <w:rPr>
          <w:w w:val="105"/>
        </w:rPr>
        <w:t>a. Board Dimensions, thickness and R-value vary greatly depending on the particular insulation profile selected for the project.</w:t>
      </w:r>
    </w:p>
    <w:p>
      <w:pPr>
        <w:pStyle w:val="BodyText"/>
        <w:spacing w:before="9"/>
      </w:pPr>
    </w:p>
    <w:p>
      <w:pPr>
        <w:pStyle w:val="ListParagraph"/>
        <w:numPr>
          <w:ilvl w:val="2"/>
          <w:numId w:val="3"/>
        </w:numPr>
        <w:tabs>
          <w:tab w:pos="1691" w:val="left" w:leader="none"/>
          <w:tab w:pos="1692" w:val="left" w:leader="none"/>
        </w:tabs>
        <w:spacing w:line="252" w:lineRule="auto" w:before="1" w:after="0"/>
        <w:ind w:left="1691" w:right="979" w:hanging="720"/>
        <w:jc w:val="left"/>
        <w:rPr>
          <w:sz w:val="21"/>
        </w:rPr>
      </w:pPr>
      <w:r>
        <w:rPr>
          <w:b/>
          <w:w w:val="105"/>
          <w:sz w:val="21"/>
        </w:rPr>
        <w:t>Fullback® FC Siding Insulation for Fiber Cement Premium Series</w:t>
      </w:r>
      <w:r>
        <w:rPr>
          <w:w w:val="105"/>
          <w:sz w:val="21"/>
        </w:rPr>
        <w:t>:</w:t>
      </w:r>
      <w:r>
        <w:rPr>
          <w:spacing w:val="-42"/>
          <w:w w:val="105"/>
          <w:sz w:val="21"/>
        </w:rPr>
        <w:t> </w:t>
      </w:r>
      <w:r>
        <w:rPr>
          <w:w w:val="105"/>
          <w:sz w:val="21"/>
        </w:rPr>
        <w:t>Precision- contoured insulation for fiber cement, manufacturer’s standard board</w:t>
      </w:r>
      <w:r>
        <w:rPr>
          <w:spacing w:val="-10"/>
          <w:w w:val="105"/>
          <w:sz w:val="21"/>
        </w:rPr>
        <w:t> </w:t>
      </w:r>
      <w:r>
        <w:rPr>
          <w:w w:val="105"/>
          <w:sz w:val="21"/>
        </w:rPr>
        <w:t>size.</w:t>
      </w:r>
    </w:p>
    <w:p>
      <w:pPr>
        <w:pStyle w:val="BodyText"/>
        <w:spacing w:before="9"/>
      </w:pPr>
    </w:p>
    <w:p>
      <w:pPr>
        <w:pStyle w:val="BodyText"/>
        <w:ind w:left="1691"/>
      </w:pPr>
      <w:r>
        <w:rPr>
          <w:w w:val="105"/>
        </w:rPr>
        <w:t>a. 0.63” x 48” x 48”: R-3.0</w:t>
      </w:r>
    </w:p>
    <w:p>
      <w:pPr>
        <w:pStyle w:val="BodyText"/>
        <w:spacing w:before="3"/>
        <w:rPr>
          <w:sz w:val="23"/>
        </w:rPr>
      </w:pPr>
    </w:p>
    <w:p>
      <w:pPr>
        <w:pStyle w:val="BodyText"/>
        <w:ind w:left="1691"/>
      </w:pPr>
      <w:r>
        <w:rPr>
          <w:w w:val="105"/>
        </w:rPr>
        <w:t>b. 1.0” x 48” x 48”: R-4.6</w:t>
      </w:r>
    </w:p>
    <w:p>
      <w:pPr>
        <w:pStyle w:val="BodyText"/>
        <w:spacing w:before="10"/>
        <w:rPr>
          <w:sz w:val="22"/>
        </w:rPr>
      </w:pPr>
    </w:p>
    <w:p>
      <w:pPr>
        <w:pStyle w:val="BodyText"/>
        <w:ind w:left="1691"/>
      </w:pPr>
      <w:r>
        <w:rPr>
          <w:w w:val="105"/>
        </w:rPr>
        <w:t>c. 1.1” x 48” x 48: R-5.0</w:t>
      </w:r>
    </w:p>
    <w:p>
      <w:pPr>
        <w:pStyle w:val="BodyText"/>
        <w:spacing w:before="2"/>
        <w:rPr>
          <w:sz w:val="23"/>
        </w:rPr>
      </w:pPr>
    </w:p>
    <w:p>
      <w:pPr>
        <w:pStyle w:val="ListParagraph"/>
        <w:numPr>
          <w:ilvl w:val="2"/>
          <w:numId w:val="3"/>
        </w:numPr>
        <w:tabs>
          <w:tab w:pos="1691" w:val="left" w:leader="none"/>
          <w:tab w:pos="1692" w:val="left" w:leader="none"/>
        </w:tabs>
        <w:spacing w:line="247" w:lineRule="auto" w:before="1" w:after="0"/>
        <w:ind w:left="1691" w:right="463" w:hanging="720"/>
        <w:jc w:val="left"/>
        <w:rPr>
          <w:sz w:val="21"/>
        </w:rPr>
      </w:pPr>
      <w:r>
        <w:rPr>
          <w:b/>
          <w:w w:val="105"/>
          <w:sz w:val="21"/>
        </w:rPr>
        <w:t>Linebacker® Siding Insulation Premium Series</w:t>
      </w:r>
      <w:r>
        <w:rPr>
          <w:w w:val="105"/>
          <w:sz w:val="21"/>
        </w:rPr>
        <w:t>: Flat</w:t>
      </w:r>
      <w:r>
        <w:rPr>
          <w:spacing w:val="-45"/>
          <w:w w:val="105"/>
          <w:sz w:val="21"/>
        </w:rPr>
        <w:t> </w:t>
      </w:r>
      <w:r>
        <w:rPr>
          <w:w w:val="105"/>
          <w:sz w:val="21"/>
        </w:rPr>
        <w:t>foam insulation with contoured installation registration</w:t>
      </w:r>
      <w:r>
        <w:rPr>
          <w:spacing w:val="2"/>
          <w:w w:val="105"/>
          <w:sz w:val="21"/>
        </w:rPr>
        <w:t> </w:t>
      </w:r>
      <w:r>
        <w:rPr>
          <w:w w:val="105"/>
          <w:sz w:val="21"/>
        </w:rPr>
        <w:t>points</w:t>
      </w:r>
    </w:p>
    <w:p>
      <w:pPr>
        <w:pStyle w:val="BodyText"/>
        <w:spacing w:before="7"/>
        <w:rPr>
          <w:sz w:val="22"/>
        </w:rPr>
      </w:pPr>
    </w:p>
    <w:p>
      <w:pPr>
        <w:pStyle w:val="BodyText"/>
        <w:spacing w:before="1"/>
        <w:ind w:left="1691"/>
      </w:pPr>
      <w:r>
        <w:rPr>
          <w:w w:val="105"/>
        </w:rPr>
        <w:t>a.   .67” x 48” x 48”: R-3.0</w:t>
      </w:r>
    </w:p>
    <w:p>
      <w:pPr>
        <w:pStyle w:val="BodyText"/>
        <w:spacing w:before="9"/>
        <w:rPr>
          <w:sz w:val="22"/>
        </w:rPr>
      </w:pPr>
    </w:p>
    <w:p>
      <w:pPr>
        <w:pStyle w:val="BodyText"/>
        <w:ind w:left="1691"/>
      </w:pPr>
      <w:r>
        <w:rPr>
          <w:w w:val="105"/>
        </w:rPr>
        <w:t>b.   .87” x 48” x 48”: R-3.9</w:t>
      </w:r>
    </w:p>
    <w:p>
      <w:pPr>
        <w:pStyle w:val="BodyText"/>
        <w:spacing w:before="9"/>
        <w:rPr>
          <w:sz w:val="22"/>
        </w:rPr>
      </w:pPr>
    </w:p>
    <w:p>
      <w:pPr>
        <w:pStyle w:val="ListParagraph"/>
        <w:numPr>
          <w:ilvl w:val="2"/>
          <w:numId w:val="3"/>
        </w:numPr>
        <w:tabs>
          <w:tab w:pos="1691" w:val="left" w:leader="none"/>
          <w:tab w:pos="1692" w:val="left" w:leader="none"/>
        </w:tabs>
        <w:spacing w:line="252" w:lineRule="auto" w:before="1" w:after="0"/>
        <w:ind w:left="1691" w:right="721" w:hanging="720"/>
        <w:jc w:val="left"/>
        <w:rPr>
          <w:sz w:val="21"/>
        </w:rPr>
      </w:pPr>
      <w:r>
        <w:rPr>
          <w:b/>
          <w:w w:val="105"/>
          <w:sz w:val="21"/>
        </w:rPr>
        <w:t>Halfback®</w:t>
      </w:r>
      <w:r>
        <w:rPr>
          <w:b/>
          <w:spacing w:val="-5"/>
          <w:w w:val="105"/>
          <w:sz w:val="21"/>
        </w:rPr>
        <w:t> </w:t>
      </w:r>
      <w:r>
        <w:rPr>
          <w:b/>
          <w:w w:val="105"/>
          <w:sz w:val="21"/>
        </w:rPr>
        <w:t>Universal</w:t>
      </w:r>
      <w:r>
        <w:rPr>
          <w:b/>
          <w:spacing w:val="-7"/>
          <w:w w:val="105"/>
          <w:sz w:val="21"/>
        </w:rPr>
        <w:t> </w:t>
      </w:r>
      <w:r>
        <w:rPr>
          <w:b/>
          <w:w w:val="105"/>
          <w:sz w:val="21"/>
        </w:rPr>
        <w:t>Siding</w:t>
      </w:r>
      <w:r>
        <w:rPr>
          <w:b/>
          <w:spacing w:val="-5"/>
          <w:w w:val="105"/>
          <w:sz w:val="21"/>
        </w:rPr>
        <w:t> </w:t>
      </w:r>
      <w:r>
        <w:rPr>
          <w:b/>
          <w:w w:val="105"/>
          <w:sz w:val="21"/>
        </w:rPr>
        <w:t>Insulation:</w:t>
      </w:r>
      <w:r>
        <w:rPr>
          <w:b/>
          <w:spacing w:val="-7"/>
          <w:w w:val="105"/>
          <w:sz w:val="21"/>
        </w:rPr>
        <w:t> </w:t>
      </w:r>
      <w:r>
        <w:rPr>
          <w:w w:val="105"/>
          <w:sz w:val="21"/>
        </w:rPr>
        <w:t>Drainable</w:t>
      </w:r>
      <w:r>
        <w:rPr>
          <w:spacing w:val="-6"/>
          <w:w w:val="105"/>
          <w:sz w:val="21"/>
        </w:rPr>
        <w:t> </w:t>
      </w:r>
      <w:r>
        <w:rPr>
          <w:w w:val="105"/>
          <w:sz w:val="21"/>
        </w:rPr>
        <w:t>continuous</w:t>
      </w:r>
      <w:r>
        <w:rPr>
          <w:spacing w:val="-6"/>
          <w:w w:val="105"/>
          <w:sz w:val="21"/>
        </w:rPr>
        <w:t> </w:t>
      </w:r>
      <w:r>
        <w:rPr>
          <w:w w:val="105"/>
          <w:sz w:val="21"/>
        </w:rPr>
        <w:t>insulation</w:t>
      </w:r>
      <w:r>
        <w:rPr>
          <w:spacing w:val="-6"/>
          <w:w w:val="105"/>
          <w:sz w:val="21"/>
        </w:rPr>
        <w:t> </w:t>
      </w:r>
      <w:r>
        <w:rPr>
          <w:w w:val="105"/>
          <w:sz w:val="21"/>
        </w:rPr>
        <w:t>for</w:t>
      </w:r>
      <w:r>
        <w:rPr>
          <w:spacing w:val="-6"/>
          <w:w w:val="105"/>
          <w:sz w:val="21"/>
        </w:rPr>
        <w:t> </w:t>
      </w:r>
      <w:r>
        <w:rPr>
          <w:w w:val="105"/>
          <w:sz w:val="21"/>
        </w:rPr>
        <w:t>water- managed siding and cladding</w:t>
      </w:r>
      <w:r>
        <w:rPr>
          <w:spacing w:val="6"/>
          <w:w w:val="105"/>
          <w:sz w:val="21"/>
        </w:rPr>
        <w:t> </w:t>
      </w:r>
      <w:r>
        <w:rPr>
          <w:w w:val="105"/>
          <w:sz w:val="21"/>
        </w:rPr>
        <w:t>systems</w:t>
      </w:r>
    </w:p>
    <w:p>
      <w:pPr>
        <w:pStyle w:val="BodyText"/>
        <w:spacing w:before="3"/>
        <w:rPr>
          <w:sz w:val="22"/>
        </w:rPr>
      </w:pPr>
    </w:p>
    <w:p>
      <w:pPr>
        <w:pStyle w:val="BodyText"/>
        <w:tabs>
          <w:tab w:pos="3653" w:val="left" w:leader="none"/>
          <w:tab w:pos="4093" w:val="left" w:leader="none"/>
        </w:tabs>
        <w:ind w:left="1691"/>
      </w:pPr>
      <w:r>
        <w:rPr>
          <w:w w:val="105"/>
        </w:rPr>
        <w:t>a.   .5” x 24”</w:t>
      </w:r>
      <w:r>
        <w:rPr>
          <w:spacing w:val="-14"/>
          <w:w w:val="105"/>
        </w:rPr>
        <w:t> </w:t>
      </w:r>
      <w:r>
        <w:rPr>
          <w:w w:val="105"/>
        </w:rPr>
        <w:t>x</w:t>
      </w:r>
      <w:r>
        <w:rPr>
          <w:spacing w:val="-1"/>
          <w:w w:val="105"/>
        </w:rPr>
        <w:t> </w:t>
      </w:r>
      <w:r>
        <w:rPr>
          <w:w w:val="105"/>
        </w:rPr>
        <w:t>48”</w:t>
        <w:tab/>
        <w:t>or</w:t>
        <w:tab/>
        <w:t>.5” x 48” x 48” or .5” x 48” 96”:</w:t>
      </w:r>
      <w:r>
        <w:rPr>
          <w:spacing w:val="2"/>
          <w:w w:val="105"/>
        </w:rPr>
        <w:t> </w:t>
      </w:r>
      <w:r>
        <w:rPr>
          <w:w w:val="105"/>
        </w:rPr>
        <w:t>R-2.4</w:t>
      </w:r>
    </w:p>
    <w:p>
      <w:pPr>
        <w:pStyle w:val="BodyText"/>
        <w:spacing w:before="9"/>
        <w:rPr>
          <w:sz w:val="22"/>
        </w:rPr>
      </w:pPr>
    </w:p>
    <w:p>
      <w:pPr>
        <w:pStyle w:val="BodyText"/>
        <w:ind w:left="1691"/>
      </w:pPr>
      <w:r>
        <w:rPr>
          <w:w w:val="105"/>
        </w:rPr>
        <w:t>b. .75” x 24” x 48” or .75” x 48” x 48” or .75” x 48” x 96”: R-3.5</w:t>
      </w:r>
    </w:p>
    <w:p>
      <w:pPr>
        <w:pStyle w:val="BodyText"/>
        <w:spacing w:before="10"/>
        <w:rPr>
          <w:sz w:val="22"/>
        </w:rPr>
      </w:pPr>
    </w:p>
    <w:p>
      <w:pPr>
        <w:pStyle w:val="BodyText"/>
        <w:tabs>
          <w:tab w:pos="4154" w:val="left" w:leader="none"/>
        </w:tabs>
        <w:ind w:left="1691"/>
      </w:pPr>
      <w:r>
        <w:rPr>
          <w:w w:val="105"/>
        </w:rPr>
        <w:t>c.   1” x 24” x 48” </w:t>
      </w:r>
      <w:r>
        <w:rPr>
          <w:spacing w:val="56"/>
          <w:w w:val="105"/>
        </w:rPr>
        <w:t> </w:t>
      </w:r>
      <w:r>
        <w:rPr>
          <w:w w:val="105"/>
        </w:rPr>
        <w:t>or</w:t>
        <w:tab/>
        <w:t>1” x 48” x 48” or 1” x 48” x 96”:</w:t>
      </w:r>
      <w:r>
        <w:rPr>
          <w:spacing w:val="0"/>
          <w:w w:val="105"/>
        </w:rPr>
        <w:t> </w:t>
      </w:r>
      <w:r>
        <w:rPr>
          <w:w w:val="105"/>
        </w:rPr>
        <w:t>R-4.7</w:t>
      </w:r>
    </w:p>
    <w:p>
      <w:pPr>
        <w:pStyle w:val="BodyText"/>
        <w:spacing w:before="2"/>
        <w:rPr>
          <w:sz w:val="23"/>
        </w:rPr>
      </w:pPr>
    </w:p>
    <w:p>
      <w:pPr>
        <w:pStyle w:val="ListParagraph"/>
        <w:numPr>
          <w:ilvl w:val="2"/>
          <w:numId w:val="3"/>
        </w:numPr>
        <w:tabs>
          <w:tab w:pos="1691" w:val="left" w:leader="none"/>
          <w:tab w:pos="1692" w:val="left" w:leader="none"/>
        </w:tabs>
        <w:spacing w:line="252" w:lineRule="auto" w:before="1" w:after="0"/>
        <w:ind w:left="1691" w:right="558" w:hanging="720"/>
        <w:jc w:val="left"/>
        <w:rPr>
          <w:sz w:val="21"/>
        </w:rPr>
      </w:pPr>
      <w:r>
        <w:rPr>
          <w:b/>
          <w:w w:val="105"/>
          <w:sz w:val="21"/>
        </w:rPr>
        <w:t>Halfback®</w:t>
      </w:r>
      <w:r>
        <w:rPr>
          <w:b/>
          <w:spacing w:val="-6"/>
          <w:w w:val="105"/>
          <w:sz w:val="21"/>
        </w:rPr>
        <w:t> </w:t>
      </w:r>
      <w:r>
        <w:rPr>
          <w:b/>
          <w:w w:val="105"/>
          <w:sz w:val="21"/>
        </w:rPr>
        <w:t>H</w:t>
      </w:r>
      <w:r>
        <w:rPr>
          <w:b/>
          <w:w w:val="105"/>
          <w:sz w:val="21"/>
          <w:vertAlign w:val="subscript"/>
        </w:rPr>
        <w:t>2</w:t>
      </w:r>
      <w:r>
        <w:rPr>
          <w:b/>
          <w:w w:val="105"/>
          <w:sz w:val="21"/>
          <w:vertAlign w:val="baseline"/>
        </w:rPr>
        <w:t>0</w:t>
      </w:r>
      <w:r>
        <w:rPr>
          <w:b/>
          <w:spacing w:val="-7"/>
          <w:w w:val="105"/>
          <w:sz w:val="21"/>
          <w:vertAlign w:val="baseline"/>
        </w:rPr>
        <w:t> </w:t>
      </w:r>
      <w:r>
        <w:rPr>
          <w:b/>
          <w:w w:val="105"/>
          <w:sz w:val="21"/>
          <w:vertAlign w:val="baseline"/>
        </w:rPr>
        <w:t>Universal</w:t>
      </w:r>
      <w:r>
        <w:rPr>
          <w:b/>
          <w:spacing w:val="-8"/>
          <w:w w:val="105"/>
          <w:sz w:val="21"/>
          <w:vertAlign w:val="baseline"/>
        </w:rPr>
        <w:t> </w:t>
      </w:r>
      <w:r>
        <w:rPr>
          <w:b/>
          <w:w w:val="105"/>
          <w:sz w:val="21"/>
          <w:vertAlign w:val="baseline"/>
        </w:rPr>
        <w:t>Siding</w:t>
      </w:r>
      <w:r>
        <w:rPr>
          <w:b/>
          <w:spacing w:val="-6"/>
          <w:w w:val="105"/>
          <w:sz w:val="21"/>
          <w:vertAlign w:val="baseline"/>
        </w:rPr>
        <w:t> </w:t>
      </w:r>
      <w:r>
        <w:rPr>
          <w:b/>
          <w:w w:val="105"/>
          <w:sz w:val="21"/>
          <w:vertAlign w:val="baseline"/>
        </w:rPr>
        <w:t>Insulation</w:t>
      </w:r>
      <w:r>
        <w:rPr>
          <w:b/>
          <w:spacing w:val="-6"/>
          <w:w w:val="105"/>
          <w:sz w:val="21"/>
          <w:vertAlign w:val="baseline"/>
        </w:rPr>
        <w:t> </w:t>
      </w:r>
      <w:r>
        <w:rPr>
          <w:b/>
          <w:w w:val="105"/>
          <w:sz w:val="21"/>
          <w:vertAlign w:val="baseline"/>
        </w:rPr>
        <w:t>Premium</w:t>
      </w:r>
      <w:r>
        <w:rPr>
          <w:b/>
          <w:spacing w:val="-5"/>
          <w:w w:val="105"/>
          <w:sz w:val="21"/>
          <w:vertAlign w:val="baseline"/>
        </w:rPr>
        <w:t> </w:t>
      </w:r>
      <w:r>
        <w:rPr>
          <w:b/>
          <w:w w:val="105"/>
          <w:sz w:val="21"/>
          <w:vertAlign w:val="baseline"/>
        </w:rPr>
        <w:t>Series:</w:t>
      </w:r>
      <w:r>
        <w:rPr>
          <w:b/>
          <w:spacing w:val="-7"/>
          <w:w w:val="105"/>
          <w:sz w:val="21"/>
          <w:vertAlign w:val="baseline"/>
        </w:rPr>
        <w:t> </w:t>
      </w:r>
      <w:r>
        <w:rPr>
          <w:w w:val="105"/>
          <w:sz w:val="21"/>
          <w:vertAlign w:val="baseline"/>
        </w:rPr>
        <w:t>Drainable</w:t>
      </w:r>
      <w:r>
        <w:rPr>
          <w:spacing w:val="-7"/>
          <w:w w:val="105"/>
          <w:sz w:val="21"/>
          <w:vertAlign w:val="baseline"/>
        </w:rPr>
        <w:t> </w:t>
      </w:r>
      <w:r>
        <w:rPr>
          <w:w w:val="105"/>
          <w:sz w:val="21"/>
          <w:vertAlign w:val="baseline"/>
        </w:rPr>
        <w:t>continuous insulation for water-managed siding and cladding</w:t>
      </w:r>
      <w:r>
        <w:rPr>
          <w:spacing w:val="5"/>
          <w:w w:val="105"/>
          <w:sz w:val="21"/>
          <w:vertAlign w:val="baseline"/>
        </w:rPr>
        <w:t> </w:t>
      </w:r>
      <w:r>
        <w:rPr>
          <w:w w:val="105"/>
          <w:sz w:val="21"/>
          <w:vertAlign w:val="baseline"/>
        </w:rPr>
        <w:t>systems</w:t>
      </w:r>
    </w:p>
    <w:p>
      <w:pPr>
        <w:pStyle w:val="BodyText"/>
        <w:spacing w:before="9"/>
      </w:pPr>
    </w:p>
    <w:p>
      <w:pPr>
        <w:pStyle w:val="BodyText"/>
        <w:spacing w:before="1"/>
        <w:ind w:left="1691"/>
      </w:pPr>
      <w:r>
        <w:rPr>
          <w:w w:val="105"/>
        </w:rPr>
        <w:t>a. ¾” x 48” x 96”: R-3.0 or ¾” x 48” x 96”: R-3.0</w:t>
      </w:r>
    </w:p>
    <w:p>
      <w:pPr>
        <w:pStyle w:val="BodyText"/>
        <w:spacing w:before="9"/>
        <w:rPr>
          <w:sz w:val="22"/>
        </w:rPr>
      </w:pPr>
    </w:p>
    <w:p>
      <w:pPr>
        <w:pStyle w:val="BodyText"/>
        <w:ind w:left="1691"/>
      </w:pPr>
      <w:r>
        <w:rPr>
          <w:w w:val="105"/>
        </w:rPr>
        <w:t>b. 1” x 48” x 96”: R-4.0 or 1” x 48” x 96”: R-4.0</w:t>
      </w:r>
    </w:p>
    <w:p>
      <w:pPr>
        <w:pStyle w:val="BodyText"/>
        <w:spacing w:before="3"/>
        <w:rPr>
          <w:sz w:val="23"/>
        </w:rPr>
      </w:pPr>
    </w:p>
    <w:p>
      <w:pPr>
        <w:pStyle w:val="BodyText"/>
        <w:ind w:left="1691"/>
      </w:pPr>
      <w:r>
        <w:rPr>
          <w:w w:val="105"/>
        </w:rPr>
        <w:t>c. 1.25” x 48” x 96”: R-5.0 or 1.25” x 48” x 96”: R-5.0</w:t>
      </w:r>
    </w:p>
    <w:p>
      <w:pPr>
        <w:pStyle w:val="BodyText"/>
        <w:rPr>
          <w:sz w:val="24"/>
        </w:rPr>
      </w:pPr>
    </w:p>
    <w:p>
      <w:pPr>
        <w:pStyle w:val="BodyText"/>
        <w:spacing w:before="11"/>
        <w:rPr>
          <w:sz w:val="20"/>
        </w:rPr>
      </w:pPr>
    </w:p>
    <w:p>
      <w:pPr>
        <w:pStyle w:val="ListParagraph"/>
        <w:numPr>
          <w:ilvl w:val="2"/>
          <w:numId w:val="3"/>
        </w:numPr>
        <w:tabs>
          <w:tab w:pos="1691" w:val="left" w:leader="none"/>
          <w:tab w:pos="1692" w:val="left" w:leader="none"/>
        </w:tabs>
        <w:spacing w:line="252" w:lineRule="auto" w:before="0" w:after="0"/>
        <w:ind w:left="1691" w:right="414" w:hanging="720"/>
        <w:jc w:val="left"/>
        <w:rPr>
          <w:sz w:val="21"/>
        </w:rPr>
      </w:pPr>
      <w:r>
        <w:rPr>
          <w:b/>
          <w:w w:val="105"/>
          <w:sz w:val="21"/>
        </w:rPr>
        <w:t>ProBoard®</w:t>
      </w:r>
      <w:r>
        <w:rPr>
          <w:b/>
          <w:spacing w:val="-5"/>
          <w:w w:val="105"/>
          <w:sz w:val="21"/>
        </w:rPr>
        <w:t> </w:t>
      </w:r>
      <w:r>
        <w:rPr>
          <w:b/>
          <w:w w:val="105"/>
          <w:sz w:val="21"/>
        </w:rPr>
        <w:t>Insulating</w:t>
      </w:r>
      <w:r>
        <w:rPr>
          <w:b/>
          <w:spacing w:val="-5"/>
          <w:w w:val="105"/>
          <w:sz w:val="21"/>
        </w:rPr>
        <w:t> </w:t>
      </w:r>
      <w:r>
        <w:rPr>
          <w:b/>
          <w:w w:val="105"/>
          <w:sz w:val="21"/>
        </w:rPr>
        <w:t>Sheathing</w:t>
      </w:r>
      <w:r>
        <w:rPr>
          <w:w w:val="105"/>
          <w:sz w:val="21"/>
        </w:rPr>
        <w:t>:</w:t>
      </w:r>
      <w:r>
        <w:rPr>
          <w:spacing w:val="-7"/>
          <w:w w:val="105"/>
          <w:sz w:val="21"/>
        </w:rPr>
        <w:t> </w:t>
      </w:r>
      <w:r>
        <w:rPr>
          <w:w w:val="105"/>
          <w:sz w:val="21"/>
        </w:rPr>
        <w:t>Flat,</w:t>
      </w:r>
      <w:r>
        <w:rPr>
          <w:spacing w:val="-7"/>
          <w:w w:val="105"/>
          <w:sz w:val="21"/>
        </w:rPr>
        <w:t> </w:t>
      </w:r>
      <w:r>
        <w:rPr>
          <w:w w:val="105"/>
          <w:sz w:val="21"/>
        </w:rPr>
        <w:t>rigid</w:t>
      </w:r>
      <w:r>
        <w:rPr>
          <w:spacing w:val="-5"/>
          <w:w w:val="105"/>
          <w:sz w:val="21"/>
        </w:rPr>
        <w:t> </w:t>
      </w:r>
      <w:r>
        <w:rPr>
          <w:w w:val="105"/>
          <w:sz w:val="21"/>
        </w:rPr>
        <w:t>foam</w:t>
      </w:r>
      <w:r>
        <w:rPr>
          <w:spacing w:val="-4"/>
          <w:w w:val="105"/>
          <w:sz w:val="21"/>
        </w:rPr>
        <w:t> </w:t>
      </w:r>
      <w:r>
        <w:rPr>
          <w:w w:val="105"/>
          <w:sz w:val="21"/>
        </w:rPr>
        <w:t>insulation</w:t>
      </w:r>
      <w:r>
        <w:rPr>
          <w:spacing w:val="-5"/>
          <w:w w:val="105"/>
          <w:sz w:val="21"/>
        </w:rPr>
        <w:t> </w:t>
      </w:r>
      <w:r>
        <w:rPr>
          <w:w w:val="105"/>
          <w:sz w:val="21"/>
        </w:rPr>
        <w:t>with</w:t>
      </w:r>
      <w:r>
        <w:rPr>
          <w:spacing w:val="-5"/>
          <w:w w:val="105"/>
          <w:sz w:val="21"/>
        </w:rPr>
        <w:t> </w:t>
      </w:r>
      <w:r>
        <w:rPr>
          <w:w w:val="105"/>
          <w:sz w:val="21"/>
        </w:rPr>
        <w:t>flexible,</w:t>
      </w:r>
      <w:r>
        <w:rPr>
          <w:spacing w:val="-7"/>
          <w:w w:val="105"/>
          <w:sz w:val="21"/>
        </w:rPr>
        <w:t> </w:t>
      </w:r>
      <w:r>
        <w:rPr>
          <w:w w:val="105"/>
          <w:sz w:val="21"/>
        </w:rPr>
        <w:t>plastic</w:t>
      </w:r>
      <w:r>
        <w:rPr>
          <w:spacing w:val="-6"/>
          <w:w w:val="105"/>
          <w:sz w:val="21"/>
        </w:rPr>
        <w:t> </w:t>
      </w:r>
      <w:r>
        <w:rPr>
          <w:w w:val="105"/>
          <w:sz w:val="21"/>
        </w:rPr>
        <w:t>facer on one side, reflective facer on the</w:t>
      </w:r>
      <w:r>
        <w:rPr>
          <w:spacing w:val="2"/>
          <w:w w:val="105"/>
          <w:sz w:val="21"/>
        </w:rPr>
        <w:t> </w:t>
      </w:r>
      <w:r>
        <w:rPr>
          <w:w w:val="105"/>
          <w:sz w:val="21"/>
        </w:rPr>
        <w:t>other</w:t>
      </w:r>
    </w:p>
    <w:p>
      <w:pPr>
        <w:pStyle w:val="BodyText"/>
        <w:spacing w:before="9"/>
      </w:pPr>
    </w:p>
    <w:p>
      <w:pPr>
        <w:pStyle w:val="BodyText"/>
        <w:spacing w:before="1"/>
        <w:ind w:left="1691"/>
      </w:pPr>
      <w:r>
        <w:rPr>
          <w:w w:val="105"/>
        </w:rPr>
        <w:t>a. .59” x 48” x 96 or .5” x 24” x 96”: R-3.0</w:t>
      </w:r>
    </w:p>
    <w:p>
      <w:pPr>
        <w:pStyle w:val="BodyText"/>
        <w:spacing w:before="9"/>
        <w:rPr>
          <w:sz w:val="22"/>
        </w:rPr>
      </w:pPr>
    </w:p>
    <w:p>
      <w:pPr>
        <w:pStyle w:val="BodyText"/>
        <w:ind w:left="1691"/>
      </w:pPr>
      <w:r>
        <w:rPr>
          <w:w w:val="105"/>
        </w:rPr>
        <w:t>b. .75” x 48” x 96 or .75” x 24” x 96”: R-3.8</w:t>
      </w:r>
    </w:p>
    <w:p>
      <w:pPr>
        <w:pStyle w:val="BodyText"/>
        <w:spacing w:before="3"/>
        <w:rPr>
          <w:sz w:val="23"/>
        </w:rPr>
      </w:pPr>
    </w:p>
    <w:p>
      <w:pPr>
        <w:pStyle w:val="BodyText"/>
        <w:ind w:left="1691"/>
      </w:pPr>
      <w:r>
        <w:rPr>
          <w:w w:val="105"/>
        </w:rPr>
        <w:t>c. 1” x 48” x 96 or 1” x 24” x 96”: R-5.0</w:t>
      </w:r>
    </w:p>
    <w:p>
      <w:pPr>
        <w:pStyle w:val="BodyText"/>
        <w:spacing w:before="4"/>
        <w:rPr>
          <w:sz w:val="23"/>
        </w:rPr>
      </w:pPr>
    </w:p>
    <w:p>
      <w:pPr>
        <w:pStyle w:val="ListParagraph"/>
        <w:numPr>
          <w:ilvl w:val="2"/>
          <w:numId w:val="3"/>
        </w:numPr>
        <w:tabs>
          <w:tab w:pos="1691" w:val="left" w:leader="none"/>
          <w:tab w:pos="1692" w:val="left" w:leader="none"/>
        </w:tabs>
        <w:spacing w:line="240" w:lineRule="auto" w:before="0" w:after="0"/>
        <w:ind w:left="1691" w:right="0" w:hanging="720"/>
        <w:jc w:val="left"/>
        <w:rPr>
          <w:rFonts w:ascii="Tahoma" w:hAnsi="Tahoma"/>
          <w:sz w:val="21"/>
        </w:rPr>
      </w:pPr>
      <w:r>
        <w:rPr>
          <w:rFonts w:ascii="Tahoma" w:hAnsi="Tahoma"/>
          <w:b/>
          <w:w w:val="105"/>
          <w:sz w:val="21"/>
        </w:rPr>
        <w:t>ProFold® Universal Siding Insulation: </w:t>
      </w:r>
      <w:r>
        <w:rPr>
          <w:rFonts w:ascii="Tahoma" w:hAnsi="Tahoma"/>
          <w:w w:val="105"/>
          <w:sz w:val="21"/>
        </w:rPr>
        <w:t>Fan-fold type</w:t>
      </w:r>
      <w:r>
        <w:rPr>
          <w:rFonts w:ascii="Tahoma" w:hAnsi="Tahoma"/>
          <w:spacing w:val="6"/>
          <w:w w:val="105"/>
          <w:sz w:val="21"/>
        </w:rPr>
        <w:t> </w:t>
      </w:r>
      <w:r>
        <w:rPr>
          <w:rFonts w:ascii="Tahoma" w:hAnsi="Tahoma"/>
          <w:w w:val="105"/>
          <w:sz w:val="21"/>
        </w:rPr>
        <w:t>insulation.</w:t>
      </w:r>
    </w:p>
    <w:p>
      <w:pPr>
        <w:spacing w:after="0" w:line="240" w:lineRule="auto"/>
        <w:jc w:val="left"/>
        <w:rPr>
          <w:rFonts w:ascii="Tahoma" w:hAnsi="Tahoma"/>
          <w:sz w:val="21"/>
        </w:rPr>
        <w:sectPr>
          <w:pgSz w:w="12240" w:h="15840"/>
          <w:pgMar w:header="0" w:footer="757" w:top="1380" w:bottom="940" w:left="840" w:right="840"/>
        </w:sectPr>
      </w:pPr>
    </w:p>
    <w:p>
      <w:pPr>
        <w:pStyle w:val="BodyText"/>
        <w:spacing w:before="3"/>
        <w:rPr>
          <w:rFonts w:ascii="Tahoma"/>
          <w:sz w:val="9"/>
        </w:rPr>
      </w:pPr>
    </w:p>
    <w:p>
      <w:pPr>
        <w:pStyle w:val="BodyText"/>
        <w:spacing w:before="99"/>
        <w:ind w:left="1691"/>
      </w:pPr>
      <w:r>
        <w:rPr>
          <w:w w:val="105"/>
        </w:rPr>
        <w:t>a. .25” x 48” x 600”: R-1.4</w:t>
      </w:r>
    </w:p>
    <w:p>
      <w:pPr>
        <w:pStyle w:val="BodyText"/>
        <w:spacing w:before="9"/>
        <w:rPr>
          <w:sz w:val="22"/>
        </w:rPr>
      </w:pPr>
    </w:p>
    <w:p>
      <w:pPr>
        <w:pStyle w:val="BodyText"/>
        <w:tabs>
          <w:tab w:pos="2112" w:val="left" w:leader="none"/>
        </w:tabs>
        <w:ind w:left="1691"/>
      </w:pPr>
      <w:r>
        <w:rPr>
          <w:w w:val="105"/>
        </w:rPr>
        <w:t>b.</w:t>
        <w:tab/>
        <w:t>.375” x 48” x 600”:</w:t>
      </w:r>
      <w:r>
        <w:rPr>
          <w:spacing w:val="2"/>
          <w:w w:val="105"/>
        </w:rPr>
        <w:t> </w:t>
      </w:r>
      <w:r>
        <w:rPr>
          <w:w w:val="105"/>
        </w:rPr>
        <w:t>R-2.0</w:t>
      </w:r>
    </w:p>
    <w:p>
      <w:pPr>
        <w:pStyle w:val="BodyText"/>
        <w:spacing w:before="3"/>
        <w:rPr>
          <w:sz w:val="23"/>
        </w:rPr>
      </w:pPr>
    </w:p>
    <w:p>
      <w:pPr>
        <w:pStyle w:val="BodyText"/>
        <w:ind w:left="1691"/>
      </w:pPr>
      <w:r>
        <w:rPr>
          <w:w w:val="105"/>
        </w:rPr>
        <w:t>c. .5” x 48” x 600”: R-2.6</w:t>
      </w:r>
    </w:p>
    <w:p>
      <w:pPr>
        <w:pStyle w:val="BodyText"/>
        <w:spacing w:before="9"/>
        <w:rPr>
          <w:sz w:val="22"/>
        </w:rPr>
      </w:pPr>
    </w:p>
    <w:p>
      <w:pPr>
        <w:pStyle w:val="BodyText"/>
        <w:spacing w:before="1"/>
        <w:ind w:left="1691"/>
      </w:pPr>
      <w:r>
        <w:rPr>
          <w:w w:val="105"/>
        </w:rPr>
        <w:t>d. .75” x 48” x 600”: R-3.7</w:t>
      </w:r>
    </w:p>
    <w:p>
      <w:pPr>
        <w:pStyle w:val="BodyText"/>
        <w:rPr>
          <w:sz w:val="24"/>
        </w:rPr>
      </w:pPr>
    </w:p>
    <w:p>
      <w:pPr>
        <w:pStyle w:val="BodyText"/>
        <w:spacing w:before="10"/>
        <w:rPr>
          <w:sz w:val="20"/>
        </w:rPr>
      </w:pPr>
    </w:p>
    <w:p>
      <w:pPr>
        <w:pStyle w:val="Heading1"/>
        <w:numPr>
          <w:ilvl w:val="0"/>
          <w:numId w:val="5"/>
        </w:numPr>
        <w:tabs>
          <w:tab w:pos="1691" w:val="left" w:leader="none"/>
          <w:tab w:pos="1692" w:val="left" w:leader="none"/>
        </w:tabs>
        <w:spacing w:line="240" w:lineRule="auto" w:before="1" w:after="0"/>
        <w:ind w:left="1691" w:right="0" w:hanging="720"/>
        <w:jc w:val="left"/>
      </w:pPr>
      <w:r>
        <w:rPr>
          <w:w w:val="105"/>
        </w:rPr>
        <w:t>Accessories:</w:t>
      </w:r>
    </w:p>
    <w:p>
      <w:pPr>
        <w:pStyle w:val="BodyText"/>
        <w:spacing w:before="11"/>
        <w:rPr>
          <w:b/>
        </w:rPr>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Vinyl Universal Underlayment Starter Strips:</w:t>
      </w:r>
      <w:r>
        <w:rPr>
          <w:spacing w:val="58"/>
          <w:w w:val="105"/>
          <w:sz w:val="21"/>
        </w:rPr>
        <w:t> </w:t>
      </w:r>
      <w:r>
        <w:rPr>
          <w:w w:val="105"/>
          <w:sz w:val="21"/>
        </w:rPr>
        <w:t>“EasyStart”.</w:t>
      </w:r>
    </w:p>
    <w:p>
      <w:pPr>
        <w:pStyle w:val="BodyText"/>
        <w:spacing w:before="6"/>
      </w:pPr>
    </w:p>
    <w:p>
      <w:pPr>
        <w:pStyle w:val="ListParagraph"/>
        <w:numPr>
          <w:ilvl w:val="1"/>
          <w:numId w:val="5"/>
        </w:numPr>
        <w:tabs>
          <w:tab w:pos="2411" w:val="left" w:leader="none"/>
          <w:tab w:pos="2412" w:val="left" w:leader="none"/>
        </w:tabs>
        <w:spacing w:line="240" w:lineRule="auto" w:before="1" w:after="0"/>
        <w:ind w:left="2411" w:right="0" w:hanging="720"/>
        <w:jc w:val="left"/>
        <w:rPr>
          <w:sz w:val="21"/>
        </w:rPr>
      </w:pPr>
      <w:r>
        <w:rPr>
          <w:w w:val="105"/>
          <w:sz w:val="21"/>
        </w:rPr>
        <w:t>Remodeling Corner Post Insulation: “EasyPost</w:t>
      </w:r>
      <w:r>
        <w:rPr>
          <w:spacing w:val="-2"/>
          <w:w w:val="105"/>
          <w:sz w:val="21"/>
        </w:rPr>
        <w:t> </w:t>
      </w:r>
      <w:r>
        <w:rPr>
          <w:w w:val="105"/>
          <w:sz w:val="21"/>
        </w:rPr>
        <w:t>Plus”.</w:t>
      </w:r>
    </w:p>
    <w:p>
      <w:pPr>
        <w:pStyle w:val="BodyText"/>
        <w:spacing w:before="11"/>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New Construction Corner Post Insulation: “NC EasyPost”.</w:t>
      </w:r>
    </w:p>
    <w:p>
      <w:pPr>
        <w:pStyle w:val="BodyText"/>
        <w:rPr>
          <w:sz w:val="22"/>
        </w:rPr>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Starter adaptors.</w:t>
      </w:r>
    </w:p>
    <w:p>
      <w:pPr>
        <w:pStyle w:val="BodyText"/>
        <w:spacing w:before="6"/>
      </w:pPr>
    </w:p>
    <w:p>
      <w:pPr>
        <w:pStyle w:val="ListParagraph"/>
        <w:numPr>
          <w:ilvl w:val="1"/>
          <w:numId w:val="5"/>
        </w:numPr>
        <w:tabs>
          <w:tab w:pos="2411" w:val="left" w:leader="none"/>
          <w:tab w:pos="2412" w:val="left" w:leader="none"/>
        </w:tabs>
        <w:spacing w:line="240" w:lineRule="auto" w:before="1" w:after="0"/>
        <w:ind w:left="2411" w:right="0" w:hanging="720"/>
        <w:jc w:val="left"/>
        <w:rPr>
          <w:sz w:val="21"/>
        </w:rPr>
      </w:pPr>
      <w:r>
        <w:rPr>
          <w:w w:val="105"/>
          <w:sz w:val="21"/>
        </w:rPr>
        <w:t>J-Channel Insulation Shims:</w:t>
      </w:r>
      <w:r>
        <w:rPr>
          <w:spacing w:val="60"/>
          <w:w w:val="105"/>
          <w:sz w:val="21"/>
        </w:rPr>
        <w:t> </w:t>
      </w:r>
      <w:r>
        <w:rPr>
          <w:w w:val="105"/>
          <w:sz w:val="21"/>
        </w:rPr>
        <w:t>“EasyShim”.</w:t>
      </w:r>
    </w:p>
    <w:p>
      <w:pPr>
        <w:pStyle w:val="BodyText"/>
        <w:spacing w:before="11"/>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V-Caps: “Inside EasyPost”.</w:t>
      </w:r>
    </w:p>
    <w:p>
      <w:pPr>
        <w:pStyle w:val="BodyText"/>
        <w:rPr>
          <w:sz w:val="22"/>
        </w:rPr>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Architectural corner adapters.</w:t>
      </w:r>
    </w:p>
    <w:p>
      <w:pPr>
        <w:pStyle w:val="BodyText"/>
        <w:rPr>
          <w:sz w:val="22"/>
        </w:rPr>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Window</w:t>
      </w:r>
      <w:r>
        <w:rPr>
          <w:spacing w:val="0"/>
          <w:w w:val="105"/>
          <w:sz w:val="21"/>
        </w:rPr>
        <w:t> </w:t>
      </w:r>
      <w:r>
        <w:rPr>
          <w:w w:val="105"/>
          <w:sz w:val="21"/>
        </w:rPr>
        <w:t>surrounds.</w:t>
      </w:r>
    </w:p>
    <w:p>
      <w:pPr>
        <w:pStyle w:val="BodyText"/>
        <w:spacing w:before="9"/>
        <w:rPr>
          <w:sz w:val="22"/>
        </w:rPr>
      </w:pPr>
    </w:p>
    <w:p>
      <w:pPr>
        <w:pStyle w:val="ListParagraph"/>
        <w:numPr>
          <w:ilvl w:val="1"/>
          <w:numId w:val="5"/>
        </w:numPr>
        <w:tabs>
          <w:tab w:pos="2411" w:val="left" w:leader="none"/>
          <w:tab w:pos="2412" w:val="left" w:leader="none"/>
        </w:tabs>
        <w:spacing w:line="240" w:lineRule="auto" w:before="1" w:after="0"/>
        <w:ind w:left="2411" w:right="0" w:hanging="720"/>
        <w:jc w:val="left"/>
        <w:rPr>
          <w:sz w:val="21"/>
        </w:rPr>
      </w:pPr>
      <w:r>
        <w:rPr>
          <w:w w:val="105"/>
          <w:sz w:val="21"/>
        </w:rPr>
        <w:t>Steel Starter Strips: 10 ft</w:t>
      </w:r>
      <w:r>
        <w:rPr>
          <w:spacing w:val="3"/>
          <w:w w:val="105"/>
          <w:sz w:val="21"/>
        </w:rPr>
        <w:t> </w:t>
      </w:r>
      <w:r>
        <w:rPr>
          <w:w w:val="105"/>
          <w:sz w:val="21"/>
        </w:rPr>
        <w:t>Lengths</w:t>
      </w:r>
    </w:p>
    <w:p>
      <w:pPr>
        <w:pStyle w:val="BodyText"/>
        <w:spacing w:before="9"/>
        <w:rPr>
          <w:sz w:val="22"/>
        </w:rPr>
      </w:pPr>
    </w:p>
    <w:p>
      <w:pPr>
        <w:pStyle w:val="ListParagraph"/>
        <w:numPr>
          <w:ilvl w:val="1"/>
          <w:numId w:val="5"/>
        </w:numPr>
        <w:tabs>
          <w:tab w:pos="2411" w:val="left" w:leader="none"/>
          <w:tab w:pos="2412" w:val="left" w:leader="none"/>
        </w:tabs>
        <w:spacing w:line="240" w:lineRule="auto" w:before="0" w:after="0"/>
        <w:ind w:left="2411" w:right="0" w:hanging="720"/>
        <w:jc w:val="left"/>
        <w:rPr>
          <w:sz w:val="21"/>
        </w:rPr>
      </w:pPr>
      <w:r>
        <w:rPr>
          <w:w w:val="105"/>
          <w:sz w:val="21"/>
        </w:rPr>
        <w:t>Aluminum L-Trim Pieces- 8 ft</w:t>
      </w:r>
      <w:r>
        <w:rPr>
          <w:spacing w:val="5"/>
          <w:w w:val="105"/>
          <w:sz w:val="21"/>
        </w:rPr>
        <w:t> </w:t>
      </w:r>
      <w:r>
        <w:rPr>
          <w:w w:val="105"/>
          <w:sz w:val="21"/>
        </w:rPr>
        <w:t>Lengths</w:t>
      </w:r>
    </w:p>
    <w:p>
      <w:pPr>
        <w:pStyle w:val="BodyText"/>
        <w:spacing w:before="5"/>
        <w:rPr>
          <w:sz w:val="19"/>
        </w:rPr>
      </w:pPr>
      <w:r>
        <w:rPr/>
        <w:pict>
          <v:shape style="position:absolute;margin-left:48.82pt;margin-top:13.634658pt;width:515.5500pt;height:21.6pt;mso-position-horizontal-relative:page;mso-position-vertical-relative:paragraph;z-index:1600;mso-wrap-distance-left:0;mso-wrap-distance-right:0" type="#_x0000_t202" filled="true" fillcolor="#92d050" stroked="true" strokeweight=".96pt" strokecolor="#000000">
            <v:textbox inset="0,0,0,0">
              <w:txbxContent>
                <w:p>
                  <w:pPr>
                    <w:pStyle w:val="BodyText"/>
                    <w:spacing w:before="91"/>
                    <w:ind w:left="105"/>
                  </w:pPr>
                  <w:r>
                    <w:rPr>
                      <w:w w:val="105"/>
                    </w:rPr>
                    <w:t>Specifier Notes: Specify the section number for the siding.</w:t>
                  </w:r>
                </w:p>
              </w:txbxContent>
            </v:textbox>
            <v:fill type="solid"/>
            <v:stroke dashstyle="solid"/>
            <w10:wrap type="topAndBottom"/>
          </v:shape>
        </w:pict>
      </w:r>
    </w:p>
    <w:p>
      <w:pPr>
        <w:pStyle w:val="BodyText"/>
        <w:spacing w:before="4"/>
        <w:rPr>
          <w:sz w:val="11"/>
        </w:rPr>
      </w:pPr>
    </w:p>
    <w:p>
      <w:pPr>
        <w:pStyle w:val="BodyText"/>
        <w:tabs>
          <w:tab w:pos="1691" w:val="left" w:leader="none"/>
        </w:tabs>
        <w:spacing w:before="99"/>
        <w:ind w:left="971"/>
      </w:pPr>
      <w:r>
        <w:rPr>
          <w:w w:val="105"/>
        </w:rPr>
        <w:t>C.</w:t>
        <w:tab/>
        <w:t>Siding: Specified elsewhere in Division</w:t>
      </w:r>
      <w:r>
        <w:rPr>
          <w:spacing w:val="5"/>
          <w:w w:val="105"/>
        </w:rPr>
        <w:t> </w:t>
      </w:r>
      <w:r>
        <w:rPr>
          <w:w w:val="105"/>
        </w:rPr>
        <w:t>07.</w:t>
      </w:r>
    </w:p>
    <w:p>
      <w:pPr>
        <w:pStyle w:val="BodyText"/>
        <w:rPr>
          <w:sz w:val="24"/>
        </w:rPr>
      </w:pPr>
    </w:p>
    <w:p>
      <w:pPr>
        <w:pStyle w:val="BodyText"/>
        <w:spacing w:before="11"/>
        <w:rPr>
          <w:sz w:val="20"/>
        </w:rPr>
      </w:pPr>
    </w:p>
    <w:p>
      <w:pPr>
        <w:pStyle w:val="Heading1"/>
        <w:ind w:left="251" w:firstLine="0"/>
      </w:pPr>
      <w:r>
        <w:rPr>
          <w:w w:val="105"/>
        </w:rPr>
        <w:t>PART 3 - EXECUTION</w:t>
      </w:r>
    </w:p>
    <w:p>
      <w:pPr>
        <w:pStyle w:val="BodyText"/>
        <w:spacing w:before="9"/>
        <w:rPr>
          <w:b/>
          <w:sz w:val="22"/>
        </w:rPr>
      </w:pPr>
    </w:p>
    <w:p>
      <w:pPr>
        <w:pStyle w:val="ListParagraph"/>
        <w:numPr>
          <w:ilvl w:val="1"/>
          <w:numId w:val="6"/>
        </w:numPr>
        <w:tabs>
          <w:tab w:pos="971" w:val="left" w:leader="none"/>
          <w:tab w:pos="972" w:val="left" w:leader="none"/>
        </w:tabs>
        <w:spacing w:line="240" w:lineRule="auto" w:before="0" w:after="0"/>
        <w:ind w:left="971" w:right="0" w:hanging="720"/>
        <w:jc w:val="left"/>
        <w:rPr>
          <w:b/>
          <w:sz w:val="21"/>
        </w:rPr>
      </w:pPr>
      <w:r>
        <w:rPr>
          <w:b/>
          <w:w w:val="105"/>
          <w:sz w:val="21"/>
        </w:rPr>
        <w:t>EXAMINATION</w:t>
      </w:r>
    </w:p>
    <w:p>
      <w:pPr>
        <w:pStyle w:val="BodyText"/>
        <w:spacing w:before="3"/>
        <w:rPr>
          <w:b/>
          <w:sz w:val="23"/>
        </w:rPr>
      </w:pPr>
    </w:p>
    <w:p>
      <w:pPr>
        <w:pStyle w:val="ListParagraph"/>
        <w:numPr>
          <w:ilvl w:val="2"/>
          <w:numId w:val="6"/>
        </w:numPr>
        <w:tabs>
          <w:tab w:pos="1691" w:val="left" w:leader="none"/>
          <w:tab w:pos="1692" w:val="left" w:leader="none"/>
        </w:tabs>
        <w:spacing w:line="240" w:lineRule="auto" w:before="0" w:after="0"/>
        <w:ind w:left="1691" w:right="0" w:hanging="720"/>
        <w:jc w:val="left"/>
        <w:rPr>
          <w:sz w:val="21"/>
        </w:rPr>
      </w:pPr>
      <w:r>
        <w:rPr>
          <w:w w:val="105"/>
          <w:sz w:val="21"/>
        </w:rPr>
        <w:t>Examine walls to receive</w:t>
      </w:r>
      <w:r>
        <w:rPr>
          <w:spacing w:val="5"/>
          <w:w w:val="105"/>
          <w:sz w:val="21"/>
        </w:rPr>
        <w:t> </w:t>
      </w:r>
      <w:r>
        <w:rPr>
          <w:w w:val="105"/>
          <w:sz w:val="21"/>
        </w:rPr>
        <w:t>insulation.</w:t>
      </w:r>
    </w:p>
    <w:p>
      <w:pPr>
        <w:pStyle w:val="BodyText"/>
        <w:spacing w:before="10"/>
        <w:rPr>
          <w:sz w:val="22"/>
        </w:rPr>
      </w:pPr>
    </w:p>
    <w:p>
      <w:pPr>
        <w:pStyle w:val="ListParagraph"/>
        <w:numPr>
          <w:ilvl w:val="2"/>
          <w:numId w:val="6"/>
        </w:numPr>
        <w:tabs>
          <w:tab w:pos="1691" w:val="left" w:leader="none"/>
          <w:tab w:pos="1692" w:val="left" w:leader="none"/>
        </w:tabs>
        <w:spacing w:line="240" w:lineRule="auto" w:before="0" w:after="0"/>
        <w:ind w:left="1691" w:right="0" w:hanging="720"/>
        <w:jc w:val="left"/>
        <w:rPr>
          <w:sz w:val="21"/>
        </w:rPr>
      </w:pPr>
      <w:r>
        <w:rPr>
          <w:w w:val="105"/>
          <w:sz w:val="21"/>
        </w:rPr>
        <w:t>Verify insulation coordinates with make and profile of</w:t>
      </w:r>
      <w:r>
        <w:rPr>
          <w:spacing w:val="6"/>
          <w:w w:val="105"/>
          <w:sz w:val="21"/>
        </w:rPr>
        <w:t> </w:t>
      </w:r>
      <w:r>
        <w:rPr>
          <w:w w:val="105"/>
          <w:sz w:val="21"/>
        </w:rPr>
        <w:t>siding.</w:t>
      </w:r>
    </w:p>
    <w:p>
      <w:pPr>
        <w:pStyle w:val="BodyText"/>
        <w:spacing w:before="2"/>
        <w:rPr>
          <w:sz w:val="23"/>
        </w:rPr>
      </w:pPr>
    </w:p>
    <w:p>
      <w:pPr>
        <w:pStyle w:val="ListParagraph"/>
        <w:numPr>
          <w:ilvl w:val="2"/>
          <w:numId w:val="6"/>
        </w:numPr>
        <w:tabs>
          <w:tab w:pos="1691" w:val="left" w:leader="none"/>
          <w:tab w:pos="1692" w:val="left" w:leader="none"/>
        </w:tabs>
        <w:spacing w:line="247" w:lineRule="auto" w:before="1" w:after="0"/>
        <w:ind w:left="1691" w:right="831" w:hanging="720"/>
        <w:jc w:val="left"/>
        <w:rPr>
          <w:sz w:val="21"/>
        </w:rPr>
      </w:pPr>
      <w:r>
        <w:rPr>
          <w:w w:val="105"/>
          <w:sz w:val="21"/>
        </w:rPr>
        <w:t>Notify</w:t>
      </w:r>
      <w:r>
        <w:rPr>
          <w:spacing w:val="-5"/>
          <w:w w:val="105"/>
          <w:sz w:val="21"/>
        </w:rPr>
        <w:t> </w:t>
      </w:r>
      <w:r>
        <w:rPr>
          <w:w w:val="105"/>
          <w:sz w:val="21"/>
        </w:rPr>
        <w:t>Architect</w:t>
      </w:r>
      <w:r>
        <w:rPr>
          <w:spacing w:val="-6"/>
          <w:w w:val="105"/>
          <w:sz w:val="21"/>
        </w:rPr>
        <w:t> </w:t>
      </w:r>
      <w:r>
        <w:rPr>
          <w:w w:val="105"/>
          <w:sz w:val="21"/>
        </w:rPr>
        <w:t>of</w:t>
      </w:r>
      <w:r>
        <w:rPr>
          <w:spacing w:val="-6"/>
          <w:w w:val="105"/>
          <w:sz w:val="21"/>
        </w:rPr>
        <w:t> </w:t>
      </w:r>
      <w:r>
        <w:rPr>
          <w:w w:val="105"/>
          <w:sz w:val="21"/>
        </w:rPr>
        <w:t>conditions</w:t>
      </w:r>
      <w:r>
        <w:rPr>
          <w:spacing w:val="-5"/>
          <w:w w:val="105"/>
          <w:sz w:val="21"/>
        </w:rPr>
        <w:t> </w:t>
      </w:r>
      <w:r>
        <w:rPr>
          <w:w w:val="105"/>
          <w:sz w:val="21"/>
        </w:rPr>
        <w:t>that</w:t>
      </w:r>
      <w:r>
        <w:rPr>
          <w:spacing w:val="-6"/>
          <w:w w:val="105"/>
          <w:sz w:val="21"/>
        </w:rPr>
        <w:t> </w:t>
      </w:r>
      <w:r>
        <w:rPr>
          <w:w w:val="105"/>
          <w:sz w:val="21"/>
        </w:rPr>
        <w:t>would</w:t>
      </w:r>
      <w:r>
        <w:rPr>
          <w:spacing w:val="-5"/>
          <w:w w:val="105"/>
          <w:sz w:val="21"/>
        </w:rPr>
        <w:t> </w:t>
      </w:r>
      <w:r>
        <w:rPr>
          <w:w w:val="105"/>
          <w:sz w:val="21"/>
        </w:rPr>
        <w:t>adversely</w:t>
      </w:r>
      <w:r>
        <w:rPr>
          <w:spacing w:val="-5"/>
          <w:w w:val="105"/>
          <w:sz w:val="21"/>
        </w:rPr>
        <w:t> </w:t>
      </w:r>
      <w:r>
        <w:rPr>
          <w:w w:val="105"/>
          <w:sz w:val="21"/>
        </w:rPr>
        <w:t>affect</w:t>
      </w:r>
      <w:r>
        <w:rPr>
          <w:spacing w:val="-6"/>
          <w:w w:val="105"/>
          <w:sz w:val="21"/>
        </w:rPr>
        <w:t> </w:t>
      </w:r>
      <w:r>
        <w:rPr>
          <w:w w:val="105"/>
          <w:sz w:val="21"/>
        </w:rPr>
        <w:t>installation</w:t>
      </w:r>
      <w:r>
        <w:rPr>
          <w:spacing w:val="-3"/>
          <w:w w:val="105"/>
          <w:sz w:val="21"/>
        </w:rPr>
        <w:t> </w:t>
      </w:r>
      <w:r>
        <w:rPr>
          <w:w w:val="105"/>
          <w:sz w:val="21"/>
        </w:rPr>
        <w:t>of</w:t>
      </w:r>
      <w:r>
        <w:rPr>
          <w:spacing w:val="-6"/>
          <w:w w:val="105"/>
          <w:sz w:val="21"/>
        </w:rPr>
        <w:t> </w:t>
      </w:r>
      <w:r>
        <w:rPr>
          <w:w w:val="105"/>
          <w:sz w:val="21"/>
        </w:rPr>
        <w:t>insulation</w:t>
      </w:r>
      <w:r>
        <w:rPr>
          <w:spacing w:val="-5"/>
          <w:w w:val="105"/>
          <w:sz w:val="21"/>
        </w:rPr>
        <w:t> </w:t>
      </w:r>
      <w:r>
        <w:rPr>
          <w:w w:val="105"/>
          <w:sz w:val="21"/>
        </w:rPr>
        <w:t>or siding.</w:t>
      </w:r>
    </w:p>
    <w:p>
      <w:pPr>
        <w:pStyle w:val="BodyText"/>
        <w:spacing w:before="7"/>
        <w:rPr>
          <w:sz w:val="22"/>
        </w:rPr>
      </w:pPr>
    </w:p>
    <w:p>
      <w:pPr>
        <w:pStyle w:val="ListParagraph"/>
        <w:numPr>
          <w:ilvl w:val="2"/>
          <w:numId w:val="6"/>
        </w:numPr>
        <w:tabs>
          <w:tab w:pos="1691" w:val="left" w:leader="none"/>
          <w:tab w:pos="1692" w:val="left" w:leader="none"/>
        </w:tabs>
        <w:spacing w:line="240" w:lineRule="auto" w:before="1" w:after="0"/>
        <w:ind w:left="1691" w:right="0" w:hanging="720"/>
        <w:jc w:val="left"/>
        <w:rPr>
          <w:sz w:val="21"/>
        </w:rPr>
      </w:pPr>
      <w:r>
        <w:rPr>
          <w:w w:val="105"/>
          <w:sz w:val="21"/>
        </w:rPr>
        <w:t>Do not begin installation until unacceptable conditions are</w:t>
      </w:r>
      <w:r>
        <w:rPr>
          <w:spacing w:val="-1"/>
          <w:w w:val="105"/>
          <w:sz w:val="21"/>
        </w:rPr>
        <w:t> </w:t>
      </w:r>
      <w:r>
        <w:rPr>
          <w:w w:val="105"/>
          <w:sz w:val="21"/>
        </w:rPr>
        <w:t>corrected.</w:t>
      </w:r>
    </w:p>
    <w:p>
      <w:pPr>
        <w:spacing w:after="0" w:line="240" w:lineRule="auto"/>
        <w:jc w:val="left"/>
        <w:rPr>
          <w:sz w:val="21"/>
        </w:rPr>
        <w:sectPr>
          <w:pgSz w:w="12240" w:h="15840"/>
          <w:pgMar w:header="0" w:footer="757" w:top="1500" w:bottom="940" w:left="840" w:right="840"/>
        </w:sectPr>
      </w:pPr>
    </w:p>
    <w:p>
      <w:pPr>
        <w:pStyle w:val="Heading1"/>
        <w:numPr>
          <w:ilvl w:val="1"/>
          <w:numId w:val="6"/>
        </w:numPr>
        <w:tabs>
          <w:tab w:pos="971" w:val="left" w:leader="none"/>
          <w:tab w:pos="972" w:val="left" w:leader="none"/>
        </w:tabs>
        <w:spacing w:line="240" w:lineRule="auto" w:before="76" w:after="0"/>
        <w:ind w:left="971" w:right="0" w:hanging="720"/>
        <w:jc w:val="left"/>
      </w:pPr>
      <w:r>
        <w:rPr>
          <w:w w:val="105"/>
        </w:rPr>
        <w:t>INSTALLATION</w:t>
      </w:r>
    </w:p>
    <w:p>
      <w:pPr>
        <w:pStyle w:val="BodyText"/>
        <w:spacing w:before="9"/>
        <w:rPr>
          <w:b/>
          <w:sz w:val="22"/>
        </w:rPr>
      </w:pPr>
    </w:p>
    <w:p>
      <w:pPr>
        <w:pStyle w:val="ListParagraph"/>
        <w:numPr>
          <w:ilvl w:val="2"/>
          <w:numId w:val="6"/>
        </w:numPr>
        <w:tabs>
          <w:tab w:pos="1691" w:val="left" w:leader="none"/>
          <w:tab w:pos="1692" w:val="left" w:leader="none"/>
        </w:tabs>
        <w:spacing w:line="252" w:lineRule="auto" w:before="0" w:after="0"/>
        <w:ind w:left="1691" w:right="306" w:hanging="720"/>
        <w:jc w:val="left"/>
        <w:rPr>
          <w:sz w:val="21"/>
        </w:rPr>
      </w:pPr>
      <w:r>
        <w:rPr>
          <w:w w:val="105"/>
          <w:sz w:val="21"/>
        </w:rPr>
        <w:t>Install</w:t>
      </w:r>
      <w:r>
        <w:rPr>
          <w:spacing w:val="-6"/>
          <w:w w:val="105"/>
          <w:sz w:val="21"/>
        </w:rPr>
        <w:t> </w:t>
      </w:r>
      <w:r>
        <w:rPr>
          <w:w w:val="105"/>
          <w:sz w:val="21"/>
        </w:rPr>
        <w:t>insulation</w:t>
      </w:r>
      <w:r>
        <w:rPr>
          <w:spacing w:val="-4"/>
          <w:w w:val="105"/>
          <w:sz w:val="21"/>
        </w:rPr>
        <w:t> </w:t>
      </w:r>
      <w:r>
        <w:rPr>
          <w:w w:val="105"/>
          <w:sz w:val="21"/>
        </w:rPr>
        <w:t>in</w:t>
      </w:r>
      <w:r>
        <w:rPr>
          <w:spacing w:val="-4"/>
          <w:w w:val="105"/>
          <w:sz w:val="21"/>
        </w:rPr>
        <w:t> </w:t>
      </w:r>
      <w:r>
        <w:rPr>
          <w:w w:val="105"/>
          <w:sz w:val="21"/>
        </w:rPr>
        <w:t>accordance</w:t>
      </w:r>
      <w:r>
        <w:rPr>
          <w:spacing w:val="-4"/>
          <w:w w:val="105"/>
          <w:sz w:val="21"/>
        </w:rPr>
        <w:t> </w:t>
      </w:r>
      <w:r>
        <w:rPr>
          <w:w w:val="105"/>
          <w:sz w:val="21"/>
        </w:rPr>
        <w:t>with</w:t>
      </w:r>
      <w:r>
        <w:rPr>
          <w:spacing w:val="-4"/>
          <w:w w:val="105"/>
          <w:sz w:val="21"/>
        </w:rPr>
        <w:t> </w:t>
      </w:r>
      <w:r>
        <w:rPr>
          <w:w w:val="105"/>
          <w:sz w:val="21"/>
        </w:rPr>
        <w:t>manufacturer’s</w:t>
      </w:r>
      <w:r>
        <w:rPr>
          <w:spacing w:val="-5"/>
          <w:w w:val="105"/>
          <w:sz w:val="21"/>
        </w:rPr>
        <w:t> </w:t>
      </w:r>
      <w:r>
        <w:rPr>
          <w:w w:val="105"/>
          <w:sz w:val="21"/>
        </w:rPr>
        <w:t>instructions</w:t>
      </w:r>
      <w:r>
        <w:rPr>
          <w:spacing w:val="-5"/>
          <w:w w:val="105"/>
          <w:sz w:val="21"/>
        </w:rPr>
        <w:t> </w:t>
      </w:r>
      <w:r>
        <w:rPr>
          <w:w w:val="105"/>
          <w:sz w:val="21"/>
        </w:rPr>
        <w:t>at</w:t>
      </w:r>
      <w:r>
        <w:rPr>
          <w:spacing w:val="-6"/>
          <w:w w:val="105"/>
          <w:sz w:val="21"/>
        </w:rPr>
        <w:t> </w:t>
      </w:r>
      <w:r>
        <w:rPr>
          <w:w w:val="105"/>
          <w:sz w:val="21"/>
        </w:rPr>
        <w:t>locations</w:t>
      </w:r>
      <w:r>
        <w:rPr>
          <w:spacing w:val="-5"/>
          <w:w w:val="105"/>
          <w:sz w:val="21"/>
        </w:rPr>
        <w:t> </w:t>
      </w:r>
      <w:r>
        <w:rPr>
          <w:w w:val="105"/>
          <w:sz w:val="21"/>
        </w:rPr>
        <w:t>indicated</w:t>
      </w:r>
      <w:r>
        <w:rPr>
          <w:spacing w:val="-5"/>
          <w:w w:val="105"/>
          <w:sz w:val="21"/>
        </w:rPr>
        <w:t> </w:t>
      </w:r>
      <w:r>
        <w:rPr>
          <w:w w:val="105"/>
          <w:sz w:val="21"/>
        </w:rPr>
        <w:t>on the</w:t>
      </w:r>
      <w:r>
        <w:rPr>
          <w:spacing w:val="0"/>
          <w:w w:val="105"/>
          <w:sz w:val="21"/>
        </w:rPr>
        <w:t> </w:t>
      </w:r>
      <w:r>
        <w:rPr>
          <w:w w:val="105"/>
          <w:sz w:val="21"/>
        </w:rPr>
        <w:t>Drawings.</w:t>
      </w:r>
    </w:p>
    <w:p>
      <w:pPr>
        <w:pStyle w:val="BodyText"/>
        <w:spacing w:before="3"/>
        <w:rPr>
          <w:sz w:val="22"/>
        </w:rPr>
      </w:pPr>
    </w:p>
    <w:p>
      <w:pPr>
        <w:pStyle w:val="ListParagraph"/>
        <w:numPr>
          <w:ilvl w:val="2"/>
          <w:numId w:val="6"/>
        </w:numPr>
        <w:tabs>
          <w:tab w:pos="1691" w:val="left" w:leader="none"/>
          <w:tab w:pos="1692" w:val="left" w:leader="none"/>
        </w:tabs>
        <w:spacing w:line="240" w:lineRule="auto" w:before="1" w:after="0"/>
        <w:ind w:left="1691" w:right="0" w:hanging="720"/>
        <w:jc w:val="left"/>
        <w:rPr>
          <w:sz w:val="21"/>
        </w:rPr>
      </w:pPr>
      <w:r>
        <w:rPr>
          <w:w w:val="105"/>
          <w:sz w:val="21"/>
        </w:rPr>
        <w:t>Install insulation plumb, level, square, in proper alignment, and</w:t>
      </w:r>
      <w:r>
        <w:rPr>
          <w:spacing w:val="-6"/>
          <w:w w:val="105"/>
          <w:sz w:val="21"/>
        </w:rPr>
        <w:t> </w:t>
      </w:r>
      <w:r>
        <w:rPr>
          <w:w w:val="105"/>
          <w:sz w:val="21"/>
        </w:rPr>
        <w:t>weathertight.</w:t>
      </w:r>
    </w:p>
    <w:p>
      <w:pPr>
        <w:pStyle w:val="BodyText"/>
        <w:spacing w:before="9"/>
        <w:rPr>
          <w:sz w:val="22"/>
        </w:rPr>
      </w:pPr>
    </w:p>
    <w:p>
      <w:pPr>
        <w:pStyle w:val="ListParagraph"/>
        <w:numPr>
          <w:ilvl w:val="2"/>
          <w:numId w:val="6"/>
        </w:numPr>
        <w:tabs>
          <w:tab w:pos="1691" w:val="left" w:leader="none"/>
          <w:tab w:pos="1692" w:val="left" w:leader="none"/>
        </w:tabs>
        <w:spacing w:line="240" w:lineRule="auto" w:before="0" w:after="0"/>
        <w:ind w:left="1691" w:right="0" w:hanging="720"/>
        <w:jc w:val="left"/>
        <w:rPr>
          <w:sz w:val="21"/>
        </w:rPr>
      </w:pPr>
      <w:r>
        <w:rPr>
          <w:w w:val="105"/>
          <w:sz w:val="21"/>
        </w:rPr>
        <w:t>Butt adjoining insulation panels together without</w:t>
      </w:r>
      <w:r>
        <w:rPr>
          <w:spacing w:val="5"/>
          <w:w w:val="105"/>
          <w:sz w:val="21"/>
        </w:rPr>
        <w:t> </w:t>
      </w:r>
      <w:r>
        <w:rPr>
          <w:w w:val="105"/>
          <w:sz w:val="21"/>
        </w:rPr>
        <w:t>gaps.</w:t>
      </w:r>
    </w:p>
    <w:p>
      <w:pPr>
        <w:pStyle w:val="BodyText"/>
        <w:spacing w:before="9"/>
        <w:rPr>
          <w:sz w:val="22"/>
        </w:rPr>
      </w:pPr>
    </w:p>
    <w:p>
      <w:pPr>
        <w:pStyle w:val="ListParagraph"/>
        <w:numPr>
          <w:ilvl w:val="2"/>
          <w:numId w:val="6"/>
        </w:numPr>
        <w:tabs>
          <w:tab w:pos="1691" w:val="left" w:leader="none"/>
          <w:tab w:pos="1692" w:val="left" w:leader="none"/>
        </w:tabs>
        <w:spacing w:line="240" w:lineRule="auto" w:before="1" w:after="0"/>
        <w:ind w:left="1691" w:right="0" w:hanging="720"/>
        <w:jc w:val="left"/>
        <w:rPr>
          <w:sz w:val="21"/>
        </w:rPr>
      </w:pPr>
      <w:r>
        <w:rPr>
          <w:w w:val="105"/>
          <w:sz w:val="21"/>
        </w:rPr>
        <w:t>Siding: Install siding according to the siding manufacturer’s</w:t>
      </w:r>
      <w:r>
        <w:rPr>
          <w:spacing w:val="-5"/>
          <w:w w:val="105"/>
          <w:sz w:val="21"/>
        </w:rPr>
        <w:t> </w:t>
      </w:r>
      <w:r>
        <w:rPr>
          <w:w w:val="105"/>
          <w:sz w:val="21"/>
        </w:rPr>
        <w:t>instructions.</w:t>
      </w:r>
    </w:p>
    <w:p>
      <w:pPr>
        <w:pStyle w:val="BodyText"/>
        <w:spacing w:before="2"/>
        <w:rPr>
          <w:sz w:val="23"/>
        </w:rPr>
      </w:pPr>
    </w:p>
    <w:p>
      <w:pPr>
        <w:pStyle w:val="Heading1"/>
        <w:numPr>
          <w:ilvl w:val="1"/>
          <w:numId w:val="6"/>
        </w:numPr>
        <w:tabs>
          <w:tab w:pos="971" w:val="left" w:leader="none"/>
          <w:tab w:pos="972" w:val="left" w:leader="none"/>
        </w:tabs>
        <w:spacing w:line="240" w:lineRule="auto" w:before="1" w:after="0"/>
        <w:ind w:left="971" w:right="0" w:hanging="720"/>
        <w:jc w:val="left"/>
      </w:pPr>
      <w:r>
        <w:rPr>
          <w:w w:val="105"/>
        </w:rPr>
        <w:t>PROTECTION</w:t>
      </w:r>
    </w:p>
    <w:p>
      <w:pPr>
        <w:pStyle w:val="BodyText"/>
        <w:spacing w:before="9"/>
        <w:rPr>
          <w:b/>
          <w:sz w:val="22"/>
        </w:rPr>
      </w:pPr>
    </w:p>
    <w:p>
      <w:pPr>
        <w:pStyle w:val="ListParagraph"/>
        <w:numPr>
          <w:ilvl w:val="2"/>
          <w:numId w:val="6"/>
        </w:numPr>
        <w:tabs>
          <w:tab w:pos="1691" w:val="left" w:leader="none"/>
          <w:tab w:pos="1692" w:val="left" w:leader="none"/>
        </w:tabs>
        <w:spacing w:line="252" w:lineRule="auto" w:before="0" w:after="0"/>
        <w:ind w:left="1691" w:right="651" w:hanging="720"/>
        <w:jc w:val="left"/>
        <w:rPr>
          <w:sz w:val="21"/>
        </w:rPr>
      </w:pPr>
      <w:r>
        <w:rPr>
          <w:w w:val="105"/>
          <w:sz w:val="21"/>
        </w:rPr>
        <w:t>Protect</w:t>
      </w:r>
      <w:r>
        <w:rPr>
          <w:spacing w:val="-6"/>
          <w:w w:val="105"/>
          <w:sz w:val="21"/>
        </w:rPr>
        <w:t> </w:t>
      </w:r>
      <w:r>
        <w:rPr>
          <w:w w:val="105"/>
          <w:sz w:val="21"/>
        </w:rPr>
        <w:t>installed</w:t>
      </w:r>
      <w:r>
        <w:rPr>
          <w:spacing w:val="-6"/>
          <w:w w:val="105"/>
          <w:sz w:val="21"/>
        </w:rPr>
        <w:t> </w:t>
      </w:r>
      <w:r>
        <w:rPr>
          <w:w w:val="105"/>
          <w:sz w:val="21"/>
        </w:rPr>
        <w:t>board</w:t>
      </w:r>
      <w:r>
        <w:rPr>
          <w:spacing w:val="-6"/>
          <w:w w:val="105"/>
          <w:sz w:val="21"/>
        </w:rPr>
        <w:t> </w:t>
      </w:r>
      <w:r>
        <w:rPr>
          <w:w w:val="105"/>
          <w:sz w:val="21"/>
        </w:rPr>
        <w:t>insulation</w:t>
      </w:r>
      <w:r>
        <w:rPr>
          <w:spacing w:val="-5"/>
          <w:w w:val="105"/>
          <w:sz w:val="21"/>
        </w:rPr>
        <w:t> </w:t>
      </w:r>
      <w:r>
        <w:rPr>
          <w:w w:val="105"/>
          <w:sz w:val="21"/>
        </w:rPr>
        <w:t>from</w:t>
      </w:r>
      <w:r>
        <w:rPr>
          <w:spacing w:val="-4"/>
          <w:w w:val="105"/>
          <w:sz w:val="21"/>
        </w:rPr>
        <w:t> </w:t>
      </w:r>
      <w:r>
        <w:rPr>
          <w:w w:val="105"/>
          <w:sz w:val="21"/>
        </w:rPr>
        <w:t>damage</w:t>
      </w:r>
      <w:r>
        <w:rPr>
          <w:spacing w:val="-5"/>
          <w:w w:val="105"/>
          <w:sz w:val="21"/>
        </w:rPr>
        <w:t> </w:t>
      </w:r>
      <w:r>
        <w:rPr>
          <w:w w:val="105"/>
          <w:sz w:val="21"/>
        </w:rPr>
        <w:t>during</w:t>
      </w:r>
      <w:r>
        <w:rPr>
          <w:spacing w:val="-5"/>
          <w:w w:val="105"/>
          <w:sz w:val="21"/>
        </w:rPr>
        <w:t> </w:t>
      </w:r>
      <w:r>
        <w:rPr>
          <w:w w:val="105"/>
          <w:sz w:val="21"/>
        </w:rPr>
        <w:t>construction</w:t>
      </w:r>
      <w:r>
        <w:rPr>
          <w:spacing w:val="-7"/>
          <w:w w:val="105"/>
          <w:sz w:val="21"/>
        </w:rPr>
        <w:t> </w:t>
      </w:r>
      <w:r>
        <w:rPr>
          <w:w w:val="105"/>
          <w:sz w:val="21"/>
        </w:rPr>
        <w:t>until</w:t>
      </w:r>
      <w:r>
        <w:rPr>
          <w:spacing w:val="-7"/>
          <w:w w:val="105"/>
          <w:sz w:val="21"/>
        </w:rPr>
        <w:t> </w:t>
      </w:r>
      <w:r>
        <w:rPr>
          <w:w w:val="105"/>
          <w:sz w:val="21"/>
        </w:rPr>
        <w:t>covered</w:t>
      </w:r>
      <w:r>
        <w:rPr>
          <w:spacing w:val="-6"/>
          <w:w w:val="105"/>
          <w:sz w:val="21"/>
        </w:rPr>
        <w:t> </w:t>
      </w:r>
      <w:r>
        <w:rPr>
          <w:w w:val="105"/>
          <w:sz w:val="21"/>
        </w:rPr>
        <w:t>with siding in accordance with insulation manufacturer’s</w:t>
      </w:r>
      <w:r>
        <w:rPr>
          <w:spacing w:val="3"/>
          <w:w w:val="105"/>
          <w:sz w:val="21"/>
        </w:rPr>
        <w:t> </w:t>
      </w:r>
      <w:r>
        <w:rPr>
          <w:w w:val="105"/>
          <w:sz w:val="21"/>
        </w:rPr>
        <w:t>instructions.</w:t>
      </w:r>
    </w:p>
    <w:p>
      <w:pPr>
        <w:pStyle w:val="BodyText"/>
        <w:spacing w:before="10"/>
      </w:pPr>
    </w:p>
    <w:p>
      <w:pPr>
        <w:pStyle w:val="Heading1"/>
        <w:numPr>
          <w:ilvl w:val="1"/>
          <w:numId w:val="6"/>
        </w:numPr>
        <w:tabs>
          <w:tab w:pos="971" w:val="left" w:leader="none"/>
          <w:tab w:pos="972" w:val="left" w:leader="none"/>
        </w:tabs>
        <w:spacing w:line="240" w:lineRule="auto" w:before="0" w:after="0"/>
        <w:ind w:left="971" w:right="0" w:hanging="720"/>
        <w:jc w:val="left"/>
      </w:pPr>
      <w:r>
        <w:rPr>
          <w:w w:val="105"/>
        </w:rPr>
        <w:t>INSPECTION AND</w:t>
      </w:r>
      <w:r>
        <w:rPr>
          <w:spacing w:val="2"/>
          <w:w w:val="105"/>
        </w:rPr>
        <w:t> </w:t>
      </w:r>
      <w:r>
        <w:rPr>
          <w:w w:val="105"/>
        </w:rPr>
        <w:t>TESTING</w:t>
      </w:r>
    </w:p>
    <w:p>
      <w:pPr>
        <w:pStyle w:val="BodyText"/>
        <w:spacing w:before="5"/>
        <w:rPr>
          <w:b/>
          <w:sz w:val="19"/>
        </w:rPr>
      </w:pPr>
      <w:r>
        <w:rPr/>
        <w:pict>
          <v:shape style="position:absolute;margin-left:49.060001pt;margin-top:13.382978pt;width:515.0500pt;height:25.7pt;mso-position-horizontal-relative:page;mso-position-vertical-relative:paragraph;z-index:1624;mso-wrap-distance-left:0;mso-wrap-distance-right:0" type="#_x0000_t202" filled="true" fillcolor="#92d050" stroked="true" strokeweight=".48pt" strokecolor="#000000">
            <v:textbox inset="0,0,0,0">
              <w:txbxContent>
                <w:p>
                  <w:pPr>
                    <w:pStyle w:val="BodyText"/>
                    <w:spacing w:line="247" w:lineRule="auto" w:before="4"/>
                    <w:ind w:left="105" w:right="56"/>
                  </w:pPr>
                  <w:r>
                    <w:rPr>
                      <w:w w:val="105"/>
                    </w:rPr>
                    <w:t>Specifier Notes: Manufacturer field representation and Owner-sponsored testing requirements increase project cost. Retain the following requirements if approved by the Owner.</w:t>
                  </w:r>
                </w:p>
              </w:txbxContent>
            </v:textbox>
            <v:fill type="solid"/>
            <v:stroke dashstyle="solid"/>
            <w10:wrap type="topAndBottom"/>
          </v:shape>
        </w:pict>
      </w:r>
    </w:p>
    <w:p>
      <w:pPr>
        <w:pStyle w:val="BodyText"/>
        <w:spacing w:before="4"/>
        <w:rPr>
          <w:b/>
          <w:sz w:val="11"/>
        </w:rPr>
      </w:pPr>
    </w:p>
    <w:p>
      <w:pPr>
        <w:pStyle w:val="ListParagraph"/>
        <w:numPr>
          <w:ilvl w:val="2"/>
          <w:numId w:val="6"/>
        </w:numPr>
        <w:tabs>
          <w:tab w:pos="1691" w:val="left" w:leader="none"/>
          <w:tab w:pos="1692" w:val="left" w:leader="none"/>
        </w:tabs>
        <w:spacing w:line="249" w:lineRule="auto" w:before="99" w:after="0"/>
        <w:ind w:left="1691" w:right="432" w:hanging="720"/>
        <w:jc w:val="left"/>
        <w:rPr>
          <w:sz w:val="21"/>
        </w:rPr>
      </w:pPr>
      <w:r>
        <w:rPr>
          <w:w w:val="105"/>
          <w:sz w:val="21"/>
        </w:rPr>
        <w:t>Schedule manufacturer’s field representative to inspect installation prior to final acceptance</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Work.</w:t>
      </w:r>
      <w:r>
        <w:rPr>
          <w:spacing w:val="-6"/>
          <w:w w:val="105"/>
          <w:sz w:val="21"/>
        </w:rPr>
        <w:t> </w:t>
      </w:r>
      <w:r>
        <w:rPr>
          <w:w w:val="105"/>
          <w:sz w:val="21"/>
        </w:rPr>
        <w:t>Make</w:t>
      </w:r>
      <w:r>
        <w:rPr>
          <w:spacing w:val="-5"/>
          <w:w w:val="105"/>
          <w:sz w:val="21"/>
        </w:rPr>
        <w:t> </w:t>
      </w:r>
      <w:r>
        <w:rPr>
          <w:w w:val="105"/>
          <w:sz w:val="21"/>
        </w:rPr>
        <w:t>all</w:t>
      </w:r>
      <w:r>
        <w:rPr>
          <w:spacing w:val="-6"/>
          <w:w w:val="105"/>
          <w:sz w:val="21"/>
        </w:rPr>
        <w:t> </w:t>
      </w:r>
      <w:r>
        <w:rPr>
          <w:w w:val="105"/>
          <w:sz w:val="21"/>
        </w:rPr>
        <w:t>corrections</w:t>
      </w:r>
      <w:r>
        <w:rPr>
          <w:spacing w:val="-5"/>
          <w:w w:val="105"/>
          <w:sz w:val="21"/>
        </w:rPr>
        <w:t> </w:t>
      </w:r>
      <w:r>
        <w:rPr>
          <w:w w:val="105"/>
          <w:sz w:val="21"/>
        </w:rPr>
        <w:t>recommended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field</w:t>
      </w:r>
      <w:r>
        <w:rPr>
          <w:spacing w:val="-5"/>
          <w:w w:val="105"/>
          <w:sz w:val="21"/>
        </w:rPr>
        <w:t> </w:t>
      </w:r>
      <w:r>
        <w:rPr>
          <w:w w:val="105"/>
          <w:sz w:val="21"/>
        </w:rPr>
        <w:t>representative as a condition of</w:t>
      </w:r>
      <w:r>
        <w:rPr>
          <w:spacing w:val="1"/>
          <w:w w:val="105"/>
          <w:sz w:val="21"/>
        </w:rPr>
        <w:t> </w:t>
      </w:r>
      <w:r>
        <w:rPr>
          <w:w w:val="105"/>
          <w:sz w:val="21"/>
        </w:rPr>
        <w:t>acceptance.</w:t>
      </w:r>
    </w:p>
    <w:p>
      <w:pPr>
        <w:pStyle w:val="BodyText"/>
        <w:spacing w:before="6"/>
        <w:rPr>
          <w:sz w:val="22"/>
        </w:rPr>
      </w:pPr>
    </w:p>
    <w:p>
      <w:pPr>
        <w:pStyle w:val="ListParagraph"/>
        <w:numPr>
          <w:ilvl w:val="2"/>
          <w:numId w:val="6"/>
        </w:numPr>
        <w:tabs>
          <w:tab w:pos="1691" w:val="left" w:leader="none"/>
          <w:tab w:pos="1692" w:val="left" w:leader="none"/>
        </w:tabs>
        <w:spacing w:line="249" w:lineRule="auto" w:before="0" w:after="0"/>
        <w:ind w:left="1691" w:right="355" w:hanging="720"/>
        <w:jc w:val="left"/>
        <w:rPr>
          <w:sz w:val="21"/>
        </w:rPr>
      </w:pPr>
      <w:r>
        <w:rPr>
          <w:w w:val="105"/>
          <w:sz w:val="21"/>
        </w:rPr>
        <w:t>Thermographic Testing: Owner will engage and pay for thermographic testing of the completed work. Cooperate with Owner’s testing agent by providing convenient access to the</w:t>
      </w:r>
      <w:r>
        <w:rPr>
          <w:spacing w:val="2"/>
          <w:w w:val="105"/>
          <w:sz w:val="21"/>
        </w:rPr>
        <w:t> </w:t>
      </w:r>
      <w:r>
        <w:rPr>
          <w:w w:val="105"/>
          <w:sz w:val="21"/>
        </w:rPr>
        <w:t>Work.</w:t>
      </w:r>
    </w:p>
    <w:p>
      <w:pPr>
        <w:pStyle w:val="BodyText"/>
        <w:spacing w:before="7"/>
        <w:rPr>
          <w:sz w:val="22"/>
        </w:rPr>
      </w:pPr>
    </w:p>
    <w:p>
      <w:pPr>
        <w:pStyle w:val="Heading1"/>
        <w:numPr>
          <w:ilvl w:val="1"/>
          <w:numId w:val="6"/>
        </w:numPr>
        <w:tabs>
          <w:tab w:pos="971" w:val="left" w:leader="none"/>
          <w:tab w:pos="972" w:val="left" w:leader="none"/>
        </w:tabs>
        <w:spacing w:line="240" w:lineRule="auto" w:before="0" w:after="0"/>
        <w:ind w:left="971" w:right="0" w:hanging="720"/>
        <w:jc w:val="left"/>
      </w:pPr>
      <w:r>
        <w:rPr>
          <w:w w:val="105"/>
        </w:rPr>
        <w:t>CONSTRUCTION WASTE MANAGEMENT AND</w:t>
      </w:r>
      <w:r>
        <w:rPr>
          <w:spacing w:val="5"/>
          <w:w w:val="105"/>
        </w:rPr>
        <w:t> </w:t>
      </w:r>
      <w:r>
        <w:rPr>
          <w:w w:val="105"/>
        </w:rPr>
        <w:t>DISPOSAL</w:t>
      </w:r>
    </w:p>
    <w:p>
      <w:pPr>
        <w:pStyle w:val="BodyText"/>
        <w:spacing w:before="9"/>
        <w:rPr>
          <w:b/>
          <w:sz w:val="22"/>
        </w:rPr>
      </w:pPr>
    </w:p>
    <w:p>
      <w:pPr>
        <w:pStyle w:val="ListParagraph"/>
        <w:numPr>
          <w:ilvl w:val="2"/>
          <w:numId w:val="6"/>
        </w:numPr>
        <w:tabs>
          <w:tab w:pos="1691" w:val="left" w:leader="none"/>
          <w:tab w:pos="1692" w:val="left" w:leader="none"/>
        </w:tabs>
        <w:spacing w:line="252" w:lineRule="auto" w:before="0" w:after="0"/>
        <w:ind w:left="1691" w:right="613" w:hanging="720"/>
        <w:jc w:val="left"/>
        <w:rPr>
          <w:sz w:val="21"/>
        </w:rPr>
      </w:pPr>
      <w:r>
        <w:rPr>
          <w:w w:val="105"/>
          <w:sz w:val="21"/>
        </w:rPr>
        <w:t>Comply</w:t>
      </w:r>
      <w:r>
        <w:rPr>
          <w:spacing w:val="-4"/>
          <w:w w:val="105"/>
          <w:sz w:val="21"/>
        </w:rPr>
        <w:t> </w:t>
      </w:r>
      <w:r>
        <w:rPr>
          <w:w w:val="105"/>
          <w:sz w:val="21"/>
        </w:rPr>
        <w:t>with</w:t>
      </w:r>
      <w:r>
        <w:rPr>
          <w:spacing w:val="-4"/>
          <w:w w:val="105"/>
          <w:sz w:val="21"/>
        </w:rPr>
        <w:t> </w:t>
      </w:r>
      <w:r>
        <w:rPr>
          <w:w w:val="105"/>
          <w:sz w:val="21"/>
        </w:rPr>
        <w:t>requirements</w:t>
      </w:r>
      <w:r>
        <w:rPr>
          <w:spacing w:val="-4"/>
          <w:w w:val="105"/>
          <w:sz w:val="21"/>
        </w:rPr>
        <w:t> </w:t>
      </w:r>
      <w:r>
        <w:rPr>
          <w:w w:val="105"/>
          <w:sz w:val="21"/>
        </w:rPr>
        <w:t>of</w:t>
      </w:r>
      <w:r>
        <w:rPr>
          <w:spacing w:val="-5"/>
          <w:w w:val="105"/>
          <w:sz w:val="21"/>
        </w:rPr>
        <w:t> </w:t>
      </w:r>
      <w:r>
        <w:rPr>
          <w:w w:val="105"/>
          <w:sz w:val="21"/>
        </w:rPr>
        <w:t>Section</w:t>
      </w:r>
      <w:r>
        <w:rPr>
          <w:spacing w:val="-4"/>
          <w:w w:val="105"/>
          <w:sz w:val="21"/>
        </w:rPr>
        <w:t> </w:t>
      </w:r>
      <w:r>
        <w:rPr>
          <w:w w:val="105"/>
          <w:sz w:val="21"/>
        </w:rPr>
        <w:t>01</w:t>
      </w:r>
      <w:r>
        <w:rPr>
          <w:spacing w:val="-4"/>
          <w:w w:val="105"/>
          <w:sz w:val="21"/>
        </w:rPr>
        <w:t> </w:t>
      </w:r>
      <w:r>
        <w:rPr>
          <w:w w:val="105"/>
          <w:sz w:val="21"/>
        </w:rPr>
        <w:t>74</w:t>
      </w:r>
      <w:r>
        <w:rPr>
          <w:spacing w:val="-4"/>
          <w:w w:val="105"/>
          <w:sz w:val="21"/>
        </w:rPr>
        <w:t> </w:t>
      </w:r>
      <w:r>
        <w:rPr>
          <w:w w:val="105"/>
          <w:sz w:val="21"/>
        </w:rPr>
        <w:t>19</w:t>
      </w:r>
      <w:r>
        <w:rPr>
          <w:spacing w:val="-4"/>
          <w:w w:val="105"/>
          <w:sz w:val="21"/>
        </w:rPr>
        <w:t> </w:t>
      </w:r>
      <w:r>
        <w:rPr>
          <w:w w:val="105"/>
          <w:sz w:val="21"/>
        </w:rPr>
        <w:t>Construction</w:t>
      </w:r>
      <w:r>
        <w:rPr>
          <w:spacing w:val="-4"/>
          <w:w w:val="105"/>
          <w:sz w:val="21"/>
        </w:rPr>
        <w:t> </w:t>
      </w:r>
      <w:r>
        <w:rPr>
          <w:w w:val="105"/>
          <w:sz w:val="21"/>
        </w:rPr>
        <w:t>Waste</w:t>
      </w:r>
      <w:r>
        <w:rPr>
          <w:spacing w:val="-4"/>
          <w:w w:val="105"/>
          <w:sz w:val="21"/>
        </w:rPr>
        <w:t> </w:t>
      </w:r>
      <w:r>
        <w:rPr>
          <w:w w:val="105"/>
          <w:sz w:val="21"/>
        </w:rPr>
        <w:t>Management</w:t>
      </w:r>
      <w:r>
        <w:rPr>
          <w:spacing w:val="-5"/>
          <w:w w:val="105"/>
          <w:sz w:val="21"/>
        </w:rPr>
        <w:t> </w:t>
      </w:r>
      <w:r>
        <w:rPr>
          <w:w w:val="105"/>
          <w:sz w:val="21"/>
        </w:rPr>
        <w:t>and Disposal</w:t>
      </w:r>
    </w:p>
    <w:p>
      <w:pPr>
        <w:pStyle w:val="BodyText"/>
        <w:spacing w:before="10"/>
      </w:pPr>
    </w:p>
    <w:p>
      <w:pPr>
        <w:pStyle w:val="Heading1"/>
        <w:ind w:left="1404" w:right="1384" w:firstLine="0"/>
        <w:jc w:val="center"/>
      </w:pPr>
      <w:r>
        <w:rPr>
          <w:w w:val="105"/>
        </w:rPr>
        <w:t>END OF SECTION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8"/>
        </w:rPr>
      </w:pPr>
    </w:p>
    <w:sdt>
      <w:sdtPr>
        <w:docPartObj>
          <w:docPartGallery w:val="Table of Contents"/>
          <w:docPartUnique/>
        </w:docPartObj>
      </w:sdtPr>
      <w:sdtEndPr/>
      <w:sdtContent>
        <w:p>
          <w:pPr>
            <w:pStyle w:val="TOC1"/>
            <w:tabs>
              <w:tab w:pos="10139" w:val="right" w:leader="none"/>
            </w:tabs>
            <w:spacing w:before="99"/>
          </w:pPr>
          <w:hyperlink w:history="true" w:anchor="_TOC_250000">
            <w:r>
              <w:rPr>
                <w:w w:val="105"/>
              </w:rPr>
              <w:t>GRAPHITE-ENHANCED EXPANDED POLYSTYRENE</w:t>
            </w:r>
            <w:r>
              <w:rPr>
                <w:spacing w:val="0"/>
                <w:w w:val="105"/>
              </w:rPr>
              <w:t> </w:t>
            </w:r>
            <w:r>
              <w:rPr>
                <w:w w:val="105"/>
              </w:rPr>
              <w:t>BOARD INSULATION</w:t>
              <w:tab/>
              <w:t>07 21 </w:t>
            </w:r>
            <w:r>
              <w:rPr>
                <w:spacing w:val="-92"/>
                <w:w w:val="105"/>
              </w:rPr>
              <w:t>14.13</w:t>
            </w:r>
            <w:r>
              <w:rPr>
                <w:spacing w:val="1"/>
                <w:w w:val="105"/>
              </w:rPr>
              <w:t> </w:t>
            </w:r>
            <w:r>
              <w:rPr>
                <w:w w:val="105"/>
              </w:rPr>
              <w:t>-</w:t>
            </w:r>
          </w:hyperlink>
        </w:p>
        <w:p>
          <w:pPr>
            <w:pStyle w:val="TOC1"/>
          </w:pPr>
          <w:r>
            <w:rPr>
              <w:w w:val="105"/>
            </w:rPr>
            <w:t>10</w:t>
          </w:r>
        </w:p>
      </w:sdtContent>
    </w:sdt>
    <w:sectPr>
      <w:footerReference w:type="default" r:id="rId8"/>
      <w:pgSz w:w="12240" w:h="15840"/>
      <w:pgMar w:footer="0" w:header="0" w:top="138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580002pt;margin-top:743.163025pt;width:382.65pt;height:14.1pt;mso-position-horizontal-relative:page;mso-position-vertical-relative:page;z-index:-15256" type="#_x0000_t202" filled="false" stroked="false">
          <v:textbox inset="0,0,0,0">
            <w:txbxContent>
              <w:p>
                <w:pPr>
                  <w:pStyle w:val="BodyText"/>
                  <w:spacing w:before="18"/>
                  <w:ind w:left="20"/>
                </w:pPr>
                <w:r>
                  <w:rPr>
                    <w:w w:val="105"/>
                  </w:rPr>
                  <w:t>GRAPHITE-ENHANCED EXPANDED POLYSTYRENE BOARD</w:t>
                </w:r>
                <w:r>
                  <w:rPr>
                    <w:spacing w:val="-41"/>
                    <w:w w:val="105"/>
                  </w:rPr>
                  <w:t> </w:t>
                </w:r>
                <w:r>
                  <w:rPr>
                    <w:w w:val="105"/>
                  </w:rPr>
                  <w:t>INSULATION</w:t>
                </w:r>
              </w:p>
            </w:txbxContent>
          </v:textbox>
          <w10:wrap type="none"/>
        </v:shape>
      </w:pict>
    </w:r>
    <w:r>
      <w:rPr/>
      <w:pict>
        <v:shape style="position:absolute;margin-left:483.197693pt;margin-top:743.163025pt;width:76.9pt;height:14.1pt;mso-position-horizontal-relative:page;mso-position-vertical-relative:page;z-index:-15232" type="#_x0000_t202" filled="false" stroked="false">
          <v:textbox inset="0,0,0,0">
            <w:txbxContent>
              <w:p>
                <w:pPr>
                  <w:pStyle w:val="BodyText"/>
                  <w:spacing w:before="18"/>
                  <w:ind w:left="20"/>
                </w:pPr>
                <w:r>
                  <w:rPr>
                    <w:w w:val="105"/>
                  </w:rPr>
                  <w:t>07 21 14.13 - </w:t>
                </w:r>
                <w:r>
                  <w:rPr/>
                  <w:fldChar w:fldCharType="begin"/>
                </w:r>
                <w:r>
                  <w:rPr>
                    <w:w w:val="105"/>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ascii="Arial" w:hAnsi="Arial" w:eastAsia="Arial" w:cs="Arial"/>
        <w:spacing w:val="0"/>
        <w:w w:val="102"/>
        <w:sz w:val="21"/>
        <w:szCs w:val="21"/>
      </w:rPr>
    </w:lvl>
    <w:lvl w:ilvl="3">
      <w:start w:val="0"/>
      <w:numFmt w:val="bullet"/>
      <w:lvlText w:val="•"/>
      <w:lvlJc w:val="left"/>
      <w:pPr>
        <w:ind w:left="3668" w:hanging="720"/>
      </w:pPr>
      <w:rPr>
        <w:rFonts w:hint="default"/>
      </w:rPr>
    </w:lvl>
    <w:lvl w:ilvl="4">
      <w:start w:val="0"/>
      <w:numFmt w:val="bullet"/>
      <w:lvlText w:val="•"/>
      <w:lvlJc w:val="left"/>
      <w:pPr>
        <w:ind w:left="4653" w:hanging="720"/>
      </w:pPr>
      <w:rPr>
        <w:rFonts w:hint="default"/>
      </w:rPr>
    </w:lvl>
    <w:lvl w:ilvl="5">
      <w:start w:val="0"/>
      <w:numFmt w:val="bullet"/>
      <w:lvlText w:val="•"/>
      <w:lvlJc w:val="left"/>
      <w:pPr>
        <w:ind w:left="5637" w:hanging="720"/>
      </w:pPr>
      <w:rPr>
        <w:rFonts w:hint="default"/>
      </w:rPr>
    </w:lvl>
    <w:lvl w:ilvl="6">
      <w:start w:val="0"/>
      <w:numFmt w:val="bullet"/>
      <w:lvlText w:val="•"/>
      <w:lvlJc w:val="left"/>
      <w:pPr>
        <w:ind w:left="6622"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591" w:hanging="720"/>
      </w:pPr>
      <w:rPr>
        <w:rFonts w:hint="default"/>
      </w:rPr>
    </w:lvl>
  </w:abstractNum>
  <w:abstractNum w:abstractNumId="4">
    <w:multiLevelType w:val="hybridMultilevel"/>
    <w:lvl w:ilvl="0">
      <w:start w:val="7"/>
      <w:numFmt w:val="upperLetter"/>
      <w:lvlText w:val="%1."/>
      <w:lvlJc w:val="left"/>
      <w:pPr>
        <w:ind w:left="1691" w:hanging="720"/>
        <w:jc w:val="left"/>
      </w:pPr>
      <w:rPr>
        <w:rFonts w:hint="default" w:ascii="Arial" w:hAnsi="Arial" w:eastAsia="Arial" w:cs="Arial"/>
        <w:spacing w:val="0"/>
        <w:w w:val="102"/>
        <w:sz w:val="21"/>
        <w:szCs w:val="21"/>
      </w:rPr>
    </w:lvl>
    <w:lvl w:ilvl="1">
      <w:start w:val="1"/>
      <w:numFmt w:val="decimal"/>
      <w:lvlText w:val="%2."/>
      <w:lvlJc w:val="left"/>
      <w:pPr>
        <w:ind w:left="2411" w:hanging="720"/>
        <w:jc w:val="left"/>
      </w:pPr>
      <w:rPr>
        <w:rFonts w:hint="default" w:ascii="Arial" w:hAnsi="Arial" w:eastAsia="Arial" w:cs="Arial"/>
        <w:spacing w:val="0"/>
        <w:w w:val="102"/>
        <w:sz w:val="21"/>
        <w:szCs w:val="21"/>
      </w:rPr>
    </w:lvl>
    <w:lvl w:ilvl="2">
      <w:start w:val="0"/>
      <w:numFmt w:val="bullet"/>
      <w:lvlText w:val="•"/>
      <w:lvlJc w:val="left"/>
      <w:pPr>
        <w:ind w:left="3324" w:hanging="720"/>
      </w:pPr>
      <w:rPr>
        <w:rFonts w:hint="default"/>
      </w:rPr>
    </w:lvl>
    <w:lvl w:ilvl="3">
      <w:start w:val="0"/>
      <w:numFmt w:val="bullet"/>
      <w:lvlText w:val="•"/>
      <w:lvlJc w:val="left"/>
      <w:pPr>
        <w:ind w:left="4228" w:hanging="720"/>
      </w:pPr>
      <w:rPr>
        <w:rFonts w:hint="default"/>
      </w:rPr>
    </w:lvl>
    <w:lvl w:ilvl="4">
      <w:start w:val="0"/>
      <w:numFmt w:val="bullet"/>
      <w:lvlText w:val="•"/>
      <w:lvlJc w:val="left"/>
      <w:pPr>
        <w:ind w:left="5133" w:hanging="720"/>
      </w:pPr>
      <w:rPr>
        <w:rFonts w:hint="default"/>
      </w:rPr>
    </w:lvl>
    <w:lvl w:ilvl="5">
      <w:start w:val="0"/>
      <w:numFmt w:val="bullet"/>
      <w:lvlText w:val="•"/>
      <w:lvlJc w:val="left"/>
      <w:pPr>
        <w:ind w:left="6037" w:hanging="720"/>
      </w:pPr>
      <w:rPr>
        <w:rFonts w:hint="default"/>
      </w:rPr>
    </w:lvl>
    <w:lvl w:ilvl="6">
      <w:start w:val="0"/>
      <w:numFmt w:val="bullet"/>
      <w:lvlText w:val="•"/>
      <w:lvlJc w:val="left"/>
      <w:pPr>
        <w:ind w:left="6942" w:hanging="720"/>
      </w:pPr>
      <w:rPr>
        <w:rFonts w:hint="default"/>
      </w:rPr>
    </w:lvl>
    <w:lvl w:ilvl="7">
      <w:start w:val="0"/>
      <w:numFmt w:val="bullet"/>
      <w:lvlText w:val="•"/>
      <w:lvlJc w:val="left"/>
      <w:pPr>
        <w:ind w:left="7846" w:hanging="720"/>
      </w:pPr>
      <w:rPr>
        <w:rFonts w:hint="default"/>
      </w:rPr>
    </w:lvl>
    <w:lvl w:ilvl="8">
      <w:start w:val="0"/>
      <w:numFmt w:val="bullet"/>
      <w:lvlText w:val="•"/>
      <w:lvlJc w:val="left"/>
      <w:pPr>
        <w:ind w:left="8751" w:hanging="720"/>
      </w:pPr>
      <w:rPr>
        <w:rFonts w:hint="default"/>
      </w:rPr>
    </w:lvl>
  </w:abstractNum>
  <w:abstractNum w:abstractNumId="3">
    <w:multiLevelType w:val="hybridMultilevel"/>
    <w:lvl w:ilvl="0">
      <w:start w:val="2"/>
      <w:numFmt w:val="decimal"/>
      <w:lvlText w:val="%1."/>
      <w:lvlJc w:val="left"/>
      <w:pPr>
        <w:ind w:left="2411" w:hanging="720"/>
        <w:jc w:val="right"/>
      </w:pPr>
      <w:rPr>
        <w:rFonts w:hint="default" w:ascii="Arial" w:hAnsi="Arial" w:eastAsia="Arial" w:cs="Arial"/>
        <w:spacing w:val="0"/>
        <w:w w:val="102"/>
        <w:sz w:val="21"/>
        <w:szCs w:val="21"/>
      </w:rPr>
    </w:lvl>
    <w:lvl w:ilvl="1">
      <w:start w:val="1"/>
      <w:numFmt w:val="lowerLetter"/>
      <w:lvlText w:val="%2."/>
      <w:lvlJc w:val="left"/>
      <w:pPr>
        <w:ind w:left="3131" w:hanging="720"/>
        <w:jc w:val="left"/>
      </w:pPr>
      <w:rPr>
        <w:rFonts w:hint="default" w:ascii="Arial" w:hAnsi="Arial" w:eastAsia="Arial" w:cs="Arial"/>
        <w:spacing w:val="0"/>
        <w:w w:val="102"/>
        <w:sz w:val="21"/>
        <w:szCs w:val="21"/>
      </w:rPr>
    </w:lvl>
    <w:lvl w:ilvl="2">
      <w:start w:val="0"/>
      <w:numFmt w:val="bullet"/>
      <w:lvlText w:val="•"/>
      <w:lvlJc w:val="left"/>
      <w:pPr>
        <w:ind w:left="3964" w:hanging="720"/>
      </w:pPr>
      <w:rPr>
        <w:rFonts w:hint="default"/>
      </w:rPr>
    </w:lvl>
    <w:lvl w:ilvl="3">
      <w:start w:val="0"/>
      <w:numFmt w:val="bullet"/>
      <w:lvlText w:val="•"/>
      <w:lvlJc w:val="left"/>
      <w:pPr>
        <w:ind w:left="4788" w:hanging="720"/>
      </w:pPr>
      <w:rPr>
        <w:rFonts w:hint="default"/>
      </w:rPr>
    </w:lvl>
    <w:lvl w:ilvl="4">
      <w:start w:val="0"/>
      <w:numFmt w:val="bullet"/>
      <w:lvlText w:val="•"/>
      <w:lvlJc w:val="left"/>
      <w:pPr>
        <w:ind w:left="5613" w:hanging="720"/>
      </w:pPr>
      <w:rPr>
        <w:rFonts w:hint="default"/>
      </w:rPr>
    </w:lvl>
    <w:lvl w:ilvl="5">
      <w:start w:val="0"/>
      <w:numFmt w:val="bullet"/>
      <w:lvlText w:val="•"/>
      <w:lvlJc w:val="left"/>
      <w:pPr>
        <w:ind w:left="6437" w:hanging="720"/>
      </w:pPr>
      <w:rPr>
        <w:rFonts w:hint="default"/>
      </w:rPr>
    </w:lvl>
    <w:lvl w:ilvl="6">
      <w:start w:val="0"/>
      <w:numFmt w:val="bullet"/>
      <w:lvlText w:val="•"/>
      <w:lvlJc w:val="left"/>
      <w:pPr>
        <w:ind w:left="7262" w:hanging="720"/>
      </w:pPr>
      <w:rPr>
        <w:rFonts w:hint="default"/>
      </w:rPr>
    </w:lvl>
    <w:lvl w:ilvl="7">
      <w:start w:val="0"/>
      <w:numFmt w:val="bullet"/>
      <w:lvlText w:val="•"/>
      <w:lvlJc w:val="left"/>
      <w:pPr>
        <w:ind w:left="8086" w:hanging="720"/>
      </w:pPr>
      <w:rPr>
        <w:rFonts w:hint="default"/>
      </w:rPr>
    </w:lvl>
    <w:lvl w:ilvl="8">
      <w:start w:val="0"/>
      <w:numFmt w:val="bullet"/>
      <w:lvlText w:val="•"/>
      <w:lvlJc w:val="left"/>
      <w:pPr>
        <w:ind w:left="8911" w:hanging="720"/>
      </w:pPr>
      <w:rPr>
        <w:rFonts w:hint="default"/>
      </w:rPr>
    </w:lvl>
  </w:abstractNum>
  <w:abstractNum w:abstractNumId="2">
    <w:multiLevelType w:val="hybridMultilevel"/>
    <w:lvl w:ilvl="0">
      <w:start w:val="2"/>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spacing w:val="0"/>
        <w:w w:val="102"/>
      </w:rPr>
    </w:lvl>
    <w:lvl w:ilvl="3">
      <w:start w:val="1"/>
      <w:numFmt w:val="decimal"/>
      <w:lvlText w:val="%4."/>
      <w:lvlJc w:val="left"/>
      <w:pPr>
        <w:ind w:left="2411" w:hanging="720"/>
        <w:jc w:val="left"/>
      </w:pPr>
      <w:rPr>
        <w:rFonts w:hint="default" w:ascii="Arial" w:hAnsi="Arial" w:eastAsia="Arial" w:cs="Arial"/>
        <w:spacing w:val="0"/>
        <w:w w:val="102"/>
        <w:sz w:val="21"/>
        <w:szCs w:val="21"/>
      </w:rPr>
    </w:lvl>
    <w:lvl w:ilvl="4">
      <w:start w:val="1"/>
      <w:numFmt w:val="lowerLetter"/>
      <w:lvlText w:val="%5."/>
      <w:lvlJc w:val="left"/>
      <w:pPr>
        <w:ind w:left="3131" w:hanging="720"/>
        <w:jc w:val="left"/>
      </w:pPr>
      <w:rPr>
        <w:rFonts w:hint="default" w:ascii="Arial" w:hAnsi="Arial" w:eastAsia="Arial" w:cs="Arial"/>
        <w:spacing w:val="0"/>
        <w:w w:val="102"/>
        <w:sz w:val="21"/>
        <w:szCs w:val="21"/>
      </w:rPr>
    </w:lvl>
    <w:lvl w:ilvl="5">
      <w:start w:val="0"/>
      <w:numFmt w:val="bullet"/>
      <w:lvlText w:val="•"/>
      <w:lvlJc w:val="left"/>
      <w:pPr>
        <w:ind w:left="5260" w:hanging="720"/>
      </w:pPr>
      <w:rPr>
        <w:rFonts w:hint="default"/>
      </w:rPr>
    </w:lvl>
    <w:lvl w:ilvl="6">
      <w:start w:val="0"/>
      <w:numFmt w:val="bullet"/>
      <w:lvlText w:val="•"/>
      <w:lvlJc w:val="left"/>
      <w:pPr>
        <w:ind w:left="6320" w:hanging="720"/>
      </w:pPr>
      <w:rPr>
        <w:rFonts w:hint="default"/>
      </w:rPr>
    </w:lvl>
    <w:lvl w:ilvl="7">
      <w:start w:val="0"/>
      <w:numFmt w:val="bullet"/>
      <w:lvlText w:val="•"/>
      <w:lvlJc w:val="left"/>
      <w:pPr>
        <w:ind w:left="7380" w:hanging="720"/>
      </w:pPr>
      <w:rPr>
        <w:rFonts w:hint="default"/>
      </w:rPr>
    </w:lvl>
    <w:lvl w:ilvl="8">
      <w:start w:val="0"/>
      <w:numFmt w:val="bullet"/>
      <w:lvlText w:val="•"/>
      <w:lvlJc w:val="left"/>
      <w:pPr>
        <w:ind w:left="8440" w:hanging="720"/>
      </w:pPr>
      <w:rPr>
        <w:rFonts w:hint="default"/>
      </w:rPr>
    </w:lvl>
  </w:abstractNum>
  <w:abstractNum w:abstractNumId="1">
    <w:multiLevelType w:val="hybridMultilevel"/>
    <w:lvl w:ilvl="0">
      <w:start w:val="0"/>
      <w:numFmt w:val="bullet"/>
      <w:lvlText w:val="•"/>
      <w:lvlJc w:val="left"/>
      <w:pPr>
        <w:ind w:left="825" w:hanging="360"/>
      </w:pPr>
      <w:rPr>
        <w:rFonts w:hint="default" w:ascii="Symbol" w:hAnsi="Symbol" w:eastAsia="Symbol" w:cs="Symbol"/>
        <w:w w:val="102"/>
        <w:sz w:val="21"/>
        <w:szCs w:val="21"/>
      </w:rPr>
    </w:lvl>
    <w:lvl w:ilvl="1">
      <w:start w:val="0"/>
      <w:numFmt w:val="bullet"/>
      <w:lvlText w:val="•"/>
      <w:lvlJc w:val="left"/>
      <w:pPr>
        <w:ind w:left="1767" w:hanging="360"/>
      </w:pPr>
      <w:rPr>
        <w:rFonts w:hint="default"/>
      </w:rPr>
    </w:lvl>
    <w:lvl w:ilvl="2">
      <w:start w:val="0"/>
      <w:numFmt w:val="bullet"/>
      <w:lvlText w:val="•"/>
      <w:lvlJc w:val="left"/>
      <w:pPr>
        <w:ind w:left="2714" w:hanging="360"/>
      </w:pPr>
      <w:rPr>
        <w:rFonts w:hint="default"/>
      </w:rPr>
    </w:lvl>
    <w:lvl w:ilvl="3">
      <w:start w:val="0"/>
      <w:numFmt w:val="bullet"/>
      <w:lvlText w:val="•"/>
      <w:lvlJc w:val="left"/>
      <w:pPr>
        <w:ind w:left="3661"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555" w:hanging="360"/>
      </w:pPr>
      <w:rPr>
        <w:rFonts w:hint="default"/>
      </w:rPr>
    </w:lvl>
    <w:lvl w:ilvl="6">
      <w:start w:val="0"/>
      <w:numFmt w:val="bullet"/>
      <w:lvlText w:val="•"/>
      <w:lvlJc w:val="left"/>
      <w:pPr>
        <w:ind w:left="6502" w:hanging="360"/>
      </w:pPr>
      <w:rPr>
        <w:rFonts w:hint="default"/>
      </w:rPr>
    </w:lvl>
    <w:lvl w:ilvl="7">
      <w:start w:val="0"/>
      <w:numFmt w:val="bullet"/>
      <w:lvlText w:val="•"/>
      <w:lvlJc w:val="left"/>
      <w:pPr>
        <w:ind w:left="7449" w:hanging="360"/>
      </w:pPr>
      <w:rPr>
        <w:rFonts w:hint="default"/>
      </w:rPr>
    </w:lvl>
    <w:lvl w:ilvl="8">
      <w:start w:val="0"/>
      <w:numFmt w:val="bullet"/>
      <w:lvlText w:val="•"/>
      <w:lvlJc w:val="left"/>
      <w:pPr>
        <w:ind w:left="8396" w:hanging="360"/>
      </w:pPr>
      <w:rPr>
        <w:rFonts w:hint="default"/>
      </w:rPr>
    </w:lvl>
  </w:abstractNum>
  <w:abstractNum w:abstractNumId="0">
    <w:multiLevelType w:val="hybridMultilevel"/>
    <w:lvl w:ilvl="0">
      <w:start w:val="1"/>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ascii="Arial" w:hAnsi="Arial" w:eastAsia="Arial" w:cs="Arial"/>
        <w:spacing w:val="0"/>
        <w:w w:val="102"/>
        <w:sz w:val="21"/>
        <w:szCs w:val="21"/>
      </w:rPr>
    </w:lvl>
    <w:lvl w:ilvl="3">
      <w:start w:val="1"/>
      <w:numFmt w:val="decimal"/>
      <w:lvlText w:val="%4."/>
      <w:lvlJc w:val="left"/>
      <w:pPr>
        <w:ind w:left="2411" w:hanging="720"/>
        <w:jc w:val="left"/>
      </w:pPr>
      <w:rPr>
        <w:rFonts w:hint="default" w:ascii="Arial" w:hAnsi="Arial" w:eastAsia="Arial" w:cs="Arial"/>
        <w:spacing w:val="0"/>
        <w:w w:val="102"/>
        <w:sz w:val="21"/>
        <w:szCs w:val="21"/>
      </w:rPr>
    </w:lvl>
    <w:lvl w:ilvl="4">
      <w:start w:val="1"/>
      <w:numFmt w:val="lowerLetter"/>
      <w:lvlText w:val="%5."/>
      <w:lvlJc w:val="left"/>
      <w:pPr>
        <w:ind w:left="3131" w:hanging="720"/>
        <w:jc w:val="left"/>
      </w:pPr>
      <w:rPr>
        <w:rFonts w:hint="default"/>
        <w:spacing w:val="0"/>
        <w:w w:val="103"/>
      </w:rPr>
    </w:lvl>
    <w:lvl w:ilvl="5">
      <w:start w:val="0"/>
      <w:numFmt w:val="bullet"/>
      <w:lvlText w:val="•"/>
      <w:lvlJc w:val="left"/>
      <w:pPr>
        <w:ind w:left="5260" w:hanging="720"/>
      </w:pPr>
      <w:rPr>
        <w:rFonts w:hint="default"/>
      </w:rPr>
    </w:lvl>
    <w:lvl w:ilvl="6">
      <w:start w:val="0"/>
      <w:numFmt w:val="bullet"/>
      <w:lvlText w:val="•"/>
      <w:lvlJc w:val="left"/>
      <w:pPr>
        <w:ind w:left="6320" w:hanging="720"/>
      </w:pPr>
      <w:rPr>
        <w:rFonts w:hint="default"/>
      </w:rPr>
    </w:lvl>
    <w:lvl w:ilvl="7">
      <w:start w:val="0"/>
      <w:numFmt w:val="bullet"/>
      <w:lvlText w:val="•"/>
      <w:lvlJc w:val="left"/>
      <w:pPr>
        <w:ind w:left="7380" w:hanging="720"/>
      </w:pPr>
      <w:rPr>
        <w:rFonts w:hint="default"/>
      </w:rPr>
    </w:lvl>
    <w:lvl w:ilvl="8">
      <w:start w:val="0"/>
      <w:numFmt w:val="bullet"/>
      <w:lvlText w:val="•"/>
      <w:lvlJc w:val="left"/>
      <w:pPr>
        <w:ind w:left="8440" w:hanging="72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3"/>
      <w:ind w:left="251"/>
    </w:pPr>
    <w:rPr>
      <w:rFonts w:ascii="Arial" w:hAnsi="Arial" w:eastAsia="Arial" w:cs="Arial"/>
      <w:sz w:val="21"/>
      <w:szCs w:val="21"/>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971" w:hanging="720"/>
      <w:outlineLvl w:val="1"/>
    </w:pPr>
    <w:rPr>
      <w:rFonts w:ascii="Arial" w:hAnsi="Arial" w:eastAsia="Arial" w:cs="Arial"/>
      <w:b/>
      <w:bCs/>
      <w:sz w:val="21"/>
      <w:szCs w:val="21"/>
    </w:rPr>
  </w:style>
  <w:style w:styleId="ListParagraph" w:type="paragraph">
    <w:name w:val="List Paragraph"/>
    <w:basedOn w:val="Normal"/>
    <w:uiPriority w:val="1"/>
    <w:qFormat/>
    <w:pPr>
      <w:ind w:left="1691"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ogressivefoam.com/" TargetMode="External"/><Relationship Id="rId7" Type="http://schemas.openxmlformats.org/officeDocument/2006/relationships/hyperlink" Target="mailto:info@progressivefoam.com"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2018-05-10T20:43:43Z</dcterms:created>
  <dcterms:modified xsi:type="dcterms:W3CDTF">2018-05-10T20:43:43Z</dcterms:modified>
</cp:coreProperties>
</file>